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5459" w:rsidRDefault="00F65459" w:rsidP="00F6545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65459" w:rsidRDefault="00F65459" w:rsidP="00F65459">
      <w:pPr>
        <w:widowControl w:val="0"/>
        <w:autoSpaceDE w:val="0"/>
        <w:autoSpaceDN w:val="0"/>
        <w:adjustRightInd w:val="0"/>
      </w:pPr>
      <w:r>
        <w:rPr>
          <w:b/>
          <w:bCs/>
        </w:rPr>
        <w:t>Section 295.1080  Waivers</w:t>
      </w:r>
      <w:r>
        <w:t xml:space="preserve"> </w:t>
      </w:r>
    </w:p>
    <w:p w:rsidR="00F65459" w:rsidRDefault="00F65459" w:rsidP="00F65459">
      <w:pPr>
        <w:widowControl w:val="0"/>
        <w:autoSpaceDE w:val="0"/>
        <w:autoSpaceDN w:val="0"/>
        <w:adjustRightInd w:val="0"/>
      </w:pPr>
    </w:p>
    <w:p w:rsidR="00F65459" w:rsidRDefault="00F65459" w:rsidP="00F65459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Department may grant a waiver from this Part if the licensee or applicant can demonstrate that an alternative is available to ensure the residents' health, safety, and welfare. </w:t>
      </w:r>
    </w:p>
    <w:p w:rsidR="000A6EDB" w:rsidRDefault="000A6EDB" w:rsidP="00F65459">
      <w:pPr>
        <w:widowControl w:val="0"/>
        <w:autoSpaceDE w:val="0"/>
        <w:autoSpaceDN w:val="0"/>
        <w:adjustRightInd w:val="0"/>
        <w:ind w:left="1440" w:hanging="720"/>
      </w:pPr>
    </w:p>
    <w:p w:rsidR="00F65459" w:rsidRDefault="00F65459" w:rsidP="00F65459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An applicant or licensee shall submit a written request for a waiver on a Department-provided form that includes: </w:t>
      </w:r>
    </w:p>
    <w:p w:rsidR="000A6EDB" w:rsidRDefault="000A6EDB" w:rsidP="00F65459">
      <w:pPr>
        <w:widowControl w:val="0"/>
        <w:autoSpaceDE w:val="0"/>
        <w:autoSpaceDN w:val="0"/>
        <w:adjustRightInd w:val="0"/>
        <w:ind w:left="2160" w:hanging="720"/>
      </w:pPr>
    </w:p>
    <w:p w:rsidR="00F65459" w:rsidRDefault="00F65459" w:rsidP="00F65459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applicant's or licensee's name; </w:t>
      </w:r>
    </w:p>
    <w:p w:rsidR="000A6EDB" w:rsidRDefault="000A6EDB" w:rsidP="00F65459">
      <w:pPr>
        <w:widowControl w:val="0"/>
        <w:autoSpaceDE w:val="0"/>
        <w:autoSpaceDN w:val="0"/>
        <w:adjustRightInd w:val="0"/>
        <w:ind w:left="2160" w:hanging="720"/>
      </w:pPr>
    </w:p>
    <w:p w:rsidR="00F65459" w:rsidRDefault="00F65459" w:rsidP="00F65459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The name, address, and license number, if applicable, of the assisted living or shared housing establishment; </w:t>
      </w:r>
    </w:p>
    <w:p w:rsidR="000A6EDB" w:rsidRDefault="000A6EDB" w:rsidP="00F65459">
      <w:pPr>
        <w:widowControl w:val="0"/>
        <w:autoSpaceDE w:val="0"/>
        <w:autoSpaceDN w:val="0"/>
        <w:adjustRightInd w:val="0"/>
        <w:ind w:left="2160" w:hanging="720"/>
      </w:pPr>
    </w:p>
    <w:p w:rsidR="00F65459" w:rsidRDefault="00F65459" w:rsidP="00F65459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The specific Section of this Part for which the applicant is requesting a waiver; </w:t>
      </w:r>
    </w:p>
    <w:p w:rsidR="000A6EDB" w:rsidRDefault="000A6EDB" w:rsidP="00F65459">
      <w:pPr>
        <w:widowControl w:val="0"/>
        <w:autoSpaceDE w:val="0"/>
        <w:autoSpaceDN w:val="0"/>
        <w:adjustRightInd w:val="0"/>
        <w:ind w:left="2160" w:hanging="720"/>
      </w:pPr>
    </w:p>
    <w:p w:rsidR="00F65459" w:rsidRDefault="00F65459" w:rsidP="00F65459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The reason or reasons why an applicant is not able to comply with the requirement; and </w:t>
      </w:r>
    </w:p>
    <w:p w:rsidR="000A6EDB" w:rsidRDefault="000A6EDB" w:rsidP="00F65459">
      <w:pPr>
        <w:widowControl w:val="0"/>
        <w:autoSpaceDE w:val="0"/>
        <w:autoSpaceDN w:val="0"/>
        <w:adjustRightInd w:val="0"/>
        <w:ind w:left="2160" w:hanging="720"/>
      </w:pPr>
    </w:p>
    <w:p w:rsidR="00F65459" w:rsidRDefault="00F65459" w:rsidP="00F65459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  <w:t xml:space="preserve">An alternative that ensures that the health, safety, and welfare of residents are protected. </w:t>
      </w:r>
    </w:p>
    <w:p w:rsidR="000A6EDB" w:rsidRDefault="000A6EDB" w:rsidP="00F65459">
      <w:pPr>
        <w:widowControl w:val="0"/>
        <w:autoSpaceDE w:val="0"/>
        <w:autoSpaceDN w:val="0"/>
        <w:adjustRightInd w:val="0"/>
        <w:ind w:left="1440" w:hanging="720"/>
      </w:pPr>
    </w:p>
    <w:p w:rsidR="00F65459" w:rsidRDefault="00F65459" w:rsidP="00F65459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The Department shall evaluate a request for a waiver as follows: </w:t>
      </w:r>
    </w:p>
    <w:p w:rsidR="000A6EDB" w:rsidRDefault="000A6EDB" w:rsidP="00F65459">
      <w:pPr>
        <w:widowControl w:val="0"/>
        <w:autoSpaceDE w:val="0"/>
        <w:autoSpaceDN w:val="0"/>
        <w:adjustRightInd w:val="0"/>
        <w:ind w:left="2160" w:hanging="720"/>
      </w:pPr>
    </w:p>
    <w:p w:rsidR="00F65459" w:rsidRDefault="00F65459" w:rsidP="00F65459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Review the written request; </w:t>
      </w:r>
    </w:p>
    <w:p w:rsidR="000A6EDB" w:rsidRDefault="000A6EDB" w:rsidP="00F65459">
      <w:pPr>
        <w:widowControl w:val="0"/>
        <w:autoSpaceDE w:val="0"/>
        <w:autoSpaceDN w:val="0"/>
        <w:adjustRightInd w:val="0"/>
        <w:ind w:left="2160" w:hanging="720"/>
      </w:pPr>
    </w:p>
    <w:p w:rsidR="00F65459" w:rsidRDefault="00F65459" w:rsidP="00F65459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Verify the submitted documentation; </w:t>
      </w:r>
    </w:p>
    <w:p w:rsidR="000A6EDB" w:rsidRDefault="000A6EDB" w:rsidP="00F65459">
      <w:pPr>
        <w:widowControl w:val="0"/>
        <w:autoSpaceDE w:val="0"/>
        <w:autoSpaceDN w:val="0"/>
        <w:adjustRightInd w:val="0"/>
        <w:ind w:left="2160" w:hanging="720"/>
      </w:pPr>
    </w:p>
    <w:p w:rsidR="00F65459" w:rsidRDefault="00F65459" w:rsidP="00F65459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If the requested waiver involves a physical plant requirement, inspect the establishment; and </w:t>
      </w:r>
    </w:p>
    <w:p w:rsidR="000A6EDB" w:rsidRDefault="000A6EDB" w:rsidP="00F65459">
      <w:pPr>
        <w:widowControl w:val="0"/>
        <w:autoSpaceDE w:val="0"/>
        <w:autoSpaceDN w:val="0"/>
        <w:adjustRightInd w:val="0"/>
        <w:ind w:left="2160" w:hanging="720"/>
      </w:pPr>
    </w:p>
    <w:p w:rsidR="00F65459" w:rsidRDefault="00F65459" w:rsidP="00F65459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If applicable, discuss the waiver with the establishment's manager or manager's designee, residents or representatives, or any individual the Department determines is necessary to evaluate the request. </w:t>
      </w:r>
    </w:p>
    <w:p w:rsidR="000A6EDB" w:rsidRDefault="000A6EDB" w:rsidP="00F65459">
      <w:pPr>
        <w:widowControl w:val="0"/>
        <w:autoSpaceDE w:val="0"/>
        <w:autoSpaceDN w:val="0"/>
        <w:adjustRightInd w:val="0"/>
        <w:ind w:left="1440" w:hanging="720"/>
      </w:pPr>
    </w:p>
    <w:p w:rsidR="00F65459" w:rsidRDefault="00F65459" w:rsidP="00F65459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If the Department issues a waiver, the Department shall provide a written notice to the applicant or licensee within 90 days after receipt of the request for a waiver. </w:t>
      </w:r>
    </w:p>
    <w:p w:rsidR="000A6EDB" w:rsidRDefault="000A6EDB" w:rsidP="00F65459">
      <w:pPr>
        <w:widowControl w:val="0"/>
        <w:autoSpaceDE w:val="0"/>
        <w:autoSpaceDN w:val="0"/>
        <w:adjustRightInd w:val="0"/>
        <w:ind w:left="1440" w:hanging="720"/>
      </w:pPr>
    </w:p>
    <w:p w:rsidR="00F65459" w:rsidRDefault="00F65459" w:rsidP="00F65459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 xml:space="preserve">The Department shall issue a notice of denial within 90 days if the Department determines that the proposed alternative does not ensure that the health, safety and welfare of the residents are protected. </w:t>
      </w:r>
    </w:p>
    <w:p w:rsidR="000A6EDB" w:rsidRDefault="000A6EDB" w:rsidP="00F65459">
      <w:pPr>
        <w:widowControl w:val="0"/>
        <w:autoSpaceDE w:val="0"/>
        <w:autoSpaceDN w:val="0"/>
        <w:adjustRightInd w:val="0"/>
        <w:ind w:left="1440" w:hanging="720"/>
      </w:pPr>
    </w:p>
    <w:p w:rsidR="00F65459" w:rsidRDefault="00F65459" w:rsidP="00F65459">
      <w:pPr>
        <w:widowControl w:val="0"/>
        <w:autoSpaceDE w:val="0"/>
        <w:autoSpaceDN w:val="0"/>
        <w:adjustRightInd w:val="0"/>
        <w:ind w:left="1440" w:hanging="720"/>
      </w:pPr>
      <w:r>
        <w:t>f)</w:t>
      </w:r>
      <w:r>
        <w:tab/>
        <w:t xml:space="preserve">The Department shall withdraw a waiver if: </w:t>
      </w:r>
    </w:p>
    <w:p w:rsidR="000A6EDB" w:rsidRDefault="000A6EDB" w:rsidP="00F65459">
      <w:pPr>
        <w:widowControl w:val="0"/>
        <w:autoSpaceDE w:val="0"/>
        <w:autoSpaceDN w:val="0"/>
        <w:adjustRightInd w:val="0"/>
        <w:ind w:left="2160" w:hanging="720"/>
      </w:pPr>
    </w:p>
    <w:p w:rsidR="00F65459" w:rsidRDefault="00F65459" w:rsidP="00F65459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A licensee does not comply with the conditions of the waiver as approved by the Department; </w:t>
      </w:r>
    </w:p>
    <w:p w:rsidR="000A6EDB" w:rsidRDefault="000A6EDB" w:rsidP="00F65459">
      <w:pPr>
        <w:widowControl w:val="0"/>
        <w:autoSpaceDE w:val="0"/>
        <w:autoSpaceDN w:val="0"/>
        <w:adjustRightInd w:val="0"/>
        <w:ind w:left="2160" w:hanging="720"/>
      </w:pPr>
    </w:p>
    <w:p w:rsidR="00F65459" w:rsidRDefault="00F65459" w:rsidP="00F65459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The Department determines that the health, safety, or welfare of residents is not protected by the waiver; </w:t>
      </w:r>
    </w:p>
    <w:p w:rsidR="000A6EDB" w:rsidRDefault="000A6EDB" w:rsidP="00F65459">
      <w:pPr>
        <w:widowControl w:val="0"/>
        <w:autoSpaceDE w:val="0"/>
        <w:autoSpaceDN w:val="0"/>
        <w:adjustRightInd w:val="0"/>
        <w:ind w:left="2160" w:hanging="720"/>
      </w:pPr>
    </w:p>
    <w:p w:rsidR="00F65459" w:rsidRDefault="00F65459" w:rsidP="00F65459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The condition of the physical plant has deteriorated or its use substantially changed so that the basis upon which the waiver was issued is materially different; or </w:t>
      </w:r>
    </w:p>
    <w:p w:rsidR="000A6EDB" w:rsidRDefault="000A6EDB" w:rsidP="00F65459">
      <w:pPr>
        <w:widowControl w:val="0"/>
        <w:autoSpaceDE w:val="0"/>
        <w:autoSpaceDN w:val="0"/>
        <w:adjustRightInd w:val="0"/>
        <w:ind w:left="2160" w:hanging="720"/>
      </w:pPr>
    </w:p>
    <w:p w:rsidR="00F65459" w:rsidRDefault="00F65459" w:rsidP="00F65459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The establishment is renovated or remodeled in such a way as to permit compliance. </w:t>
      </w:r>
    </w:p>
    <w:p w:rsidR="000A6EDB" w:rsidRDefault="000A6EDB" w:rsidP="00F65459">
      <w:pPr>
        <w:widowControl w:val="0"/>
        <w:autoSpaceDE w:val="0"/>
        <w:autoSpaceDN w:val="0"/>
        <w:adjustRightInd w:val="0"/>
        <w:ind w:left="1440" w:hanging="720"/>
      </w:pPr>
    </w:p>
    <w:p w:rsidR="00F65459" w:rsidRDefault="00F65459" w:rsidP="00F65459">
      <w:pPr>
        <w:widowControl w:val="0"/>
        <w:autoSpaceDE w:val="0"/>
        <w:autoSpaceDN w:val="0"/>
        <w:adjustRightInd w:val="0"/>
        <w:ind w:left="1440" w:hanging="720"/>
      </w:pPr>
      <w:r>
        <w:t>g)</w:t>
      </w:r>
      <w:r>
        <w:tab/>
        <w:t xml:space="preserve">The Department may limit the time period that a waiver is in effect. </w:t>
      </w:r>
    </w:p>
    <w:sectPr w:rsidR="00F65459" w:rsidSect="00F6545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65459"/>
    <w:rsid w:val="000A6EDB"/>
    <w:rsid w:val="0029596B"/>
    <w:rsid w:val="0048121C"/>
    <w:rsid w:val="00523446"/>
    <w:rsid w:val="005C3366"/>
    <w:rsid w:val="00F65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326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295</vt:lpstr>
    </vt:vector>
  </TitlesOfParts>
  <Company>State of Illinois</Company>
  <LinksUpToDate>false</LinksUpToDate>
  <CharactersWithSpaces>2183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295</dc:title>
  <dc:subject/>
  <dc:creator>Illinois General Assembly</dc:creator>
  <cp:keywords/>
  <dc:description/>
  <cp:lastModifiedBy>Roberts, John</cp:lastModifiedBy>
  <cp:revision>3</cp:revision>
  <dcterms:created xsi:type="dcterms:W3CDTF">2012-06-21T23:18:00Z</dcterms:created>
  <dcterms:modified xsi:type="dcterms:W3CDTF">2012-06-21T23:18:00Z</dcterms:modified>
</cp:coreProperties>
</file>