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EEA" w:rsidRDefault="001B4EEA" w:rsidP="001B4EEA">
      <w:pPr>
        <w:widowControl w:val="0"/>
        <w:autoSpaceDE w:val="0"/>
        <w:autoSpaceDN w:val="0"/>
        <w:adjustRightInd w:val="0"/>
      </w:pPr>
      <w:bookmarkStart w:id="0" w:name="_GoBack"/>
      <w:bookmarkEnd w:id="0"/>
    </w:p>
    <w:p w:rsidR="001B4EEA" w:rsidRDefault="001B4EEA" w:rsidP="001B4EEA">
      <w:pPr>
        <w:widowControl w:val="0"/>
        <w:autoSpaceDE w:val="0"/>
        <w:autoSpaceDN w:val="0"/>
        <w:adjustRightInd w:val="0"/>
      </w:pPr>
      <w:r>
        <w:rPr>
          <w:b/>
          <w:bCs/>
        </w:rPr>
        <w:t>Section 260.1400  Inspections and Investigations</w:t>
      </w:r>
      <w:r>
        <w:t xml:space="preserve"> </w:t>
      </w:r>
    </w:p>
    <w:p w:rsidR="001B4EEA" w:rsidRDefault="001B4EEA" w:rsidP="001B4EEA">
      <w:pPr>
        <w:widowControl w:val="0"/>
        <w:autoSpaceDE w:val="0"/>
        <w:autoSpaceDN w:val="0"/>
        <w:adjustRightInd w:val="0"/>
      </w:pPr>
    </w:p>
    <w:p w:rsidR="001B4EEA" w:rsidRDefault="001B4EEA" w:rsidP="001B4EEA">
      <w:pPr>
        <w:widowControl w:val="0"/>
        <w:autoSpaceDE w:val="0"/>
        <w:autoSpaceDN w:val="0"/>
        <w:adjustRightInd w:val="0"/>
        <w:ind w:left="1440" w:hanging="720"/>
      </w:pPr>
      <w:r>
        <w:t>a)</w:t>
      </w:r>
      <w:r>
        <w:tab/>
      </w:r>
      <w:r>
        <w:rPr>
          <w:i/>
          <w:iCs/>
        </w:rPr>
        <w:t>The Department shall perform licensure inspections of</w:t>
      </w:r>
      <w:r>
        <w:t xml:space="preserve"> Children's </w:t>
      </w:r>
      <w:r w:rsidR="00CC2CB5">
        <w:t>Community-Based Health</w:t>
      </w:r>
      <w:r>
        <w:t xml:space="preserve"> Care Center </w:t>
      </w:r>
      <w:r>
        <w:rPr>
          <w:i/>
          <w:iCs/>
        </w:rPr>
        <w:t>Models, as deemed necessary, to ensure compliance with the Act</w:t>
      </w:r>
      <w:r>
        <w:t xml:space="preserve"> and this Part. (Section 25(c) of the Act) </w:t>
      </w:r>
    </w:p>
    <w:p w:rsidR="00F9351C" w:rsidRDefault="00F9351C" w:rsidP="001B4EEA">
      <w:pPr>
        <w:widowControl w:val="0"/>
        <w:autoSpaceDE w:val="0"/>
        <w:autoSpaceDN w:val="0"/>
        <w:adjustRightInd w:val="0"/>
        <w:ind w:left="1440" w:hanging="720"/>
      </w:pPr>
    </w:p>
    <w:p w:rsidR="001B4EEA" w:rsidRDefault="001B4EEA" w:rsidP="001B4EEA">
      <w:pPr>
        <w:widowControl w:val="0"/>
        <w:autoSpaceDE w:val="0"/>
        <w:autoSpaceDN w:val="0"/>
        <w:adjustRightInd w:val="0"/>
        <w:ind w:left="1440" w:hanging="720"/>
      </w:pPr>
      <w:r>
        <w:t>b)</w:t>
      </w:r>
      <w:r>
        <w:tab/>
        <w:t xml:space="preserve">All </w:t>
      </w:r>
      <w:r w:rsidR="00CC2CB5">
        <w:t>center</w:t>
      </w:r>
      <w:r w:rsidR="00165AD5">
        <w:t>s</w:t>
      </w:r>
      <w:r>
        <w:t xml:space="preserve"> to which this Part applies shall be subject to and shall be deemed to have given consent to all inspections by properly identified personnel of the Department, or by other such properly identified persons as the Department might designate.  In addition, representatives of the Department shall have access to and may reproduce or photocopy any books, records and other documents maintained by the </w:t>
      </w:r>
      <w:r w:rsidR="00CC2CB5">
        <w:t>center</w:t>
      </w:r>
      <w:r>
        <w:t xml:space="preserve"> or the licensee to the extent necessary to carry out the Act and this Part. </w:t>
      </w:r>
    </w:p>
    <w:p w:rsidR="00F9351C" w:rsidRDefault="00F9351C" w:rsidP="001B4EEA">
      <w:pPr>
        <w:widowControl w:val="0"/>
        <w:autoSpaceDE w:val="0"/>
        <w:autoSpaceDN w:val="0"/>
        <w:adjustRightInd w:val="0"/>
        <w:ind w:left="1440" w:hanging="720"/>
      </w:pPr>
    </w:p>
    <w:p w:rsidR="001B4EEA" w:rsidRDefault="001B4EEA" w:rsidP="001B4EEA">
      <w:pPr>
        <w:widowControl w:val="0"/>
        <w:autoSpaceDE w:val="0"/>
        <w:autoSpaceDN w:val="0"/>
        <w:adjustRightInd w:val="0"/>
        <w:ind w:left="1440" w:hanging="720"/>
      </w:pPr>
      <w:r>
        <w:t>c)</w:t>
      </w:r>
      <w:r>
        <w:tab/>
      </w:r>
      <w:r>
        <w:rPr>
          <w:i/>
          <w:iCs/>
        </w:rPr>
        <w:t>The Department shall investigate an applicant or licensee</w:t>
      </w:r>
      <w:r>
        <w:t xml:space="preserve"> whenever it receives </w:t>
      </w:r>
      <w:r>
        <w:rPr>
          <w:i/>
          <w:iCs/>
        </w:rPr>
        <w:t>a verified complaint in writing of any person setting forth facts which, if proven, would constitute grounds for the denial of an application for a license, refusal to renew a license, or suspension or revocation of a license.</w:t>
      </w:r>
      <w:r>
        <w:t xml:space="preserve"> (Section 50 of the Act) </w:t>
      </w:r>
    </w:p>
    <w:p w:rsidR="00F9351C" w:rsidRDefault="00F9351C" w:rsidP="001B4EEA">
      <w:pPr>
        <w:widowControl w:val="0"/>
        <w:autoSpaceDE w:val="0"/>
        <w:autoSpaceDN w:val="0"/>
        <w:adjustRightInd w:val="0"/>
        <w:ind w:left="1440" w:hanging="720"/>
      </w:pPr>
    </w:p>
    <w:p w:rsidR="001B4EEA" w:rsidRDefault="001B4EEA" w:rsidP="00CC2CB5">
      <w:pPr>
        <w:widowControl w:val="0"/>
        <w:numPr>
          <w:ilvl w:val="0"/>
          <w:numId w:val="1"/>
        </w:numPr>
        <w:tabs>
          <w:tab w:val="clear" w:pos="1800"/>
          <w:tab w:val="num" w:pos="1368"/>
          <w:tab w:val="num" w:pos="1425"/>
        </w:tabs>
        <w:autoSpaceDE w:val="0"/>
        <w:autoSpaceDN w:val="0"/>
        <w:adjustRightInd w:val="0"/>
        <w:ind w:left="1425" w:hanging="684"/>
      </w:pPr>
      <w:r>
        <w:rPr>
          <w:i/>
          <w:iCs/>
        </w:rPr>
        <w:t>The Department may</w:t>
      </w:r>
      <w:r>
        <w:t xml:space="preserve"> also </w:t>
      </w:r>
      <w:r>
        <w:rPr>
          <w:i/>
          <w:iCs/>
        </w:rPr>
        <w:t>investigate an applicant or licensee on its own motion</w:t>
      </w:r>
      <w:r>
        <w:t xml:space="preserve"> or based upon complaints received by mail, telephone or in person. (Section 50 of the Act) </w:t>
      </w:r>
    </w:p>
    <w:p w:rsidR="00CC2CB5" w:rsidRDefault="00CC2CB5" w:rsidP="00CC2CB5">
      <w:pPr>
        <w:widowControl w:val="0"/>
        <w:autoSpaceDE w:val="0"/>
        <w:autoSpaceDN w:val="0"/>
        <w:adjustRightInd w:val="0"/>
      </w:pPr>
    </w:p>
    <w:p w:rsidR="00CC2CB5" w:rsidRPr="00D55B37" w:rsidRDefault="00CC2CB5">
      <w:pPr>
        <w:pStyle w:val="JCARSourceNote"/>
        <w:ind w:left="720"/>
      </w:pPr>
      <w:r w:rsidRPr="00D55B37">
        <w:t xml:space="preserve">(Source:  </w:t>
      </w:r>
      <w:r>
        <w:t>Amended</w:t>
      </w:r>
      <w:r w:rsidRPr="00D55B37">
        <w:t xml:space="preserve"> at </w:t>
      </w:r>
      <w:r>
        <w:t>3</w:t>
      </w:r>
      <w:r w:rsidR="006700EC">
        <w:t>1</w:t>
      </w:r>
      <w:r>
        <w:t xml:space="preserve"> I</w:t>
      </w:r>
      <w:r w:rsidRPr="00D55B37">
        <w:t xml:space="preserve">ll. Reg. </w:t>
      </w:r>
      <w:r w:rsidR="00F12B0A">
        <w:t>3008</w:t>
      </w:r>
      <w:r w:rsidRPr="00D55B37">
        <w:t xml:space="preserve">, effective </w:t>
      </w:r>
      <w:r w:rsidR="00F12B0A">
        <w:t>February 2, 2007</w:t>
      </w:r>
      <w:r w:rsidRPr="00D55B37">
        <w:t>)</w:t>
      </w:r>
    </w:p>
    <w:sectPr w:rsidR="00CC2CB5" w:rsidRPr="00D55B37" w:rsidSect="001B4E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17EA1"/>
    <w:multiLevelType w:val="hybridMultilevel"/>
    <w:tmpl w:val="CE5640A0"/>
    <w:lvl w:ilvl="0" w:tplc="DB78151A">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4EEA"/>
    <w:rsid w:val="00163A0C"/>
    <w:rsid w:val="00165AD5"/>
    <w:rsid w:val="001B4EEA"/>
    <w:rsid w:val="005C3366"/>
    <w:rsid w:val="006700EC"/>
    <w:rsid w:val="00CC2CB5"/>
    <w:rsid w:val="00CE3FAC"/>
    <w:rsid w:val="00E14CB7"/>
    <w:rsid w:val="00ED4512"/>
    <w:rsid w:val="00F12B0A"/>
    <w:rsid w:val="00F9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C2C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C2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Roberts, John</cp:lastModifiedBy>
  <cp:revision>3</cp:revision>
  <dcterms:created xsi:type="dcterms:W3CDTF">2012-06-21T23:13:00Z</dcterms:created>
  <dcterms:modified xsi:type="dcterms:W3CDTF">2012-06-21T23:13:00Z</dcterms:modified>
</cp:coreProperties>
</file>