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B9" w:rsidRDefault="00C534B9" w:rsidP="00C534B9">
      <w:pPr>
        <w:widowControl w:val="0"/>
        <w:autoSpaceDE w:val="0"/>
        <w:autoSpaceDN w:val="0"/>
        <w:adjustRightInd w:val="0"/>
      </w:pPr>
      <w:bookmarkStart w:id="0" w:name="_GoBack"/>
      <w:bookmarkEnd w:id="0"/>
    </w:p>
    <w:p w:rsidR="00C534B9" w:rsidRDefault="00C534B9" w:rsidP="00C534B9">
      <w:pPr>
        <w:widowControl w:val="0"/>
        <w:autoSpaceDE w:val="0"/>
        <w:autoSpaceDN w:val="0"/>
        <w:adjustRightInd w:val="0"/>
      </w:pPr>
      <w:r>
        <w:rPr>
          <w:b/>
          <w:bCs/>
        </w:rPr>
        <w:t>Section 250.1960  Sewage, Garbage, Solid Waste Handling and Disposal</w:t>
      </w:r>
      <w:r>
        <w:t xml:space="preserve"> </w:t>
      </w:r>
    </w:p>
    <w:p w:rsidR="00C534B9" w:rsidRDefault="00C534B9" w:rsidP="00C534B9">
      <w:pPr>
        <w:widowControl w:val="0"/>
        <w:autoSpaceDE w:val="0"/>
        <w:autoSpaceDN w:val="0"/>
        <w:adjustRightInd w:val="0"/>
      </w:pPr>
    </w:p>
    <w:p w:rsidR="00C534B9" w:rsidRDefault="00C534B9" w:rsidP="00C534B9">
      <w:pPr>
        <w:widowControl w:val="0"/>
        <w:autoSpaceDE w:val="0"/>
        <w:autoSpaceDN w:val="0"/>
        <w:adjustRightInd w:val="0"/>
        <w:ind w:left="1440" w:hanging="720"/>
      </w:pPr>
      <w:r>
        <w:t>a)</w:t>
      </w:r>
      <w:r>
        <w:tab/>
        <w:t xml:space="preserve">All sewage and liquid wastes shall be disposed of in a municipal sewerage system where such facilities are available.  When a municipal sewerage system is not available, sewage and liquid wastes shall be collected, treated, and disposed of in an independent plant, the construction, maintenance, and operation of which are approved by the Department or by the Illinois Environmental Protection Agency.  For installation requirements, see Subpart T and Subpart U of these requirements. </w:t>
      </w:r>
    </w:p>
    <w:p w:rsidR="0073091A" w:rsidRDefault="0073091A" w:rsidP="00C534B9">
      <w:pPr>
        <w:widowControl w:val="0"/>
        <w:autoSpaceDE w:val="0"/>
        <w:autoSpaceDN w:val="0"/>
        <w:adjustRightInd w:val="0"/>
        <w:ind w:left="1440" w:hanging="720"/>
      </w:pPr>
    </w:p>
    <w:p w:rsidR="00C534B9" w:rsidRDefault="00C534B9" w:rsidP="00C534B9">
      <w:pPr>
        <w:widowControl w:val="0"/>
        <w:autoSpaceDE w:val="0"/>
        <w:autoSpaceDN w:val="0"/>
        <w:adjustRightInd w:val="0"/>
        <w:ind w:left="1440" w:hanging="720"/>
      </w:pPr>
      <w:r>
        <w:t>b)</w:t>
      </w:r>
      <w:r>
        <w:tab/>
        <w:t xml:space="preserve">Garbage and Solid Wastes Handling and Disposal (refer to Section 250.1720.) </w:t>
      </w:r>
    </w:p>
    <w:p w:rsidR="00C534B9" w:rsidRDefault="00C534B9" w:rsidP="00C534B9">
      <w:pPr>
        <w:widowControl w:val="0"/>
        <w:autoSpaceDE w:val="0"/>
        <w:autoSpaceDN w:val="0"/>
        <w:adjustRightInd w:val="0"/>
        <w:ind w:left="1440" w:hanging="720"/>
      </w:pPr>
    </w:p>
    <w:p w:rsidR="00C534B9" w:rsidRDefault="00C534B9" w:rsidP="00C534B9">
      <w:pPr>
        <w:widowControl w:val="0"/>
        <w:autoSpaceDE w:val="0"/>
        <w:autoSpaceDN w:val="0"/>
        <w:adjustRightInd w:val="0"/>
        <w:ind w:left="1440" w:hanging="720"/>
      </w:pPr>
      <w:r>
        <w:t xml:space="preserve">(Source:  Amended at 5 Ill. Reg. 507, effective December 29, 1980) </w:t>
      </w:r>
    </w:p>
    <w:sectPr w:rsidR="00C534B9" w:rsidSect="00C534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4B9"/>
    <w:rsid w:val="00085D06"/>
    <w:rsid w:val="005C3366"/>
    <w:rsid w:val="0073091A"/>
    <w:rsid w:val="00C01AE0"/>
    <w:rsid w:val="00C534B9"/>
    <w:rsid w:val="00D3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2012-06-21T23:10:00Z</dcterms:created>
  <dcterms:modified xsi:type="dcterms:W3CDTF">2012-06-21T23:10:00Z</dcterms:modified>
</cp:coreProperties>
</file>