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3F" w:rsidRDefault="00F1223F" w:rsidP="00F1223F">
      <w:pPr>
        <w:ind w:left="720" w:hanging="720"/>
        <w:rPr>
          <w:rFonts w:ascii="Times New Roman" w:hAnsi="Times New Roman"/>
          <w:bCs/>
          <w:u w:val="single"/>
        </w:rPr>
      </w:pPr>
    </w:p>
    <w:p w:rsidR="00F1223F" w:rsidRPr="00F1223F" w:rsidRDefault="00F1223F" w:rsidP="00F1223F">
      <w:pPr>
        <w:ind w:left="720" w:hanging="720"/>
        <w:rPr>
          <w:rFonts w:ascii="Times New Roman" w:hAnsi="Times New Roman"/>
          <w:b/>
          <w:bCs/>
        </w:rPr>
      </w:pPr>
      <w:r w:rsidRPr="00F1223F">
        <w:rPr>
          <w:rFonts w:ascii="Times New Roman" w:hAnsi="Times New Roman"/>
          <w:b/>
          <w:bCs/>
        </w:rPr>
        <w:t>Section 245.75  Infection Control</w:t>
      </w:r>
    </w:p>
    <w:p w:rsidR="00F1223F" w:rsidRPr="00F1223F" w:rsidRDefault="00F1223F" w:rsidP="00F1223F">
      <w:pPr>
        <w:ind w:left="720" w:hanging="720"/>
        <w:rPr>
          <w:rFonts w:ascii="Times New Roman" w:hAnsi="Times New Roman"/>
          <w:bCs/>
        </w:rPr>
      </w:pPr>
    </w:p>
    <w:p w:rsidR="00F1223F" w:rsidRPr="00F1223F" w:rsidRDefault="00F1223F" w:rsidP="00F1223F">
      <w:pPr>
        <w:ind w:left="1440" w:hanging="720"/>
        <w:rPr>
          <w:rFonts w:ascii="Times New Roman" w:hAnsi="Times New Roman"/>
          <w:bCs/>
        </w:rPr>
      </w:pPr>
      <w:r w:rsidRPr="00F1223F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ab/>
      </w:r>
      <w:r w:rsidRPr="00F1223F">
        <w:rPr>
          <w:rFonts w:ascii="Times New Roman" w:hAnsi="Times New Roman"/>
          <w:bCs/>
        </w:rPr>
        <w:t>Each agency shall develop and implement policies and procedures for investigating, controlling and preventing infections.</w:t>
      </w:r>
      <w:r w:rsidR="00D33854">
        <w:rPr>
          <w:rFonts w:ascii="Times New Roman" w:hAnsi="Times New Roman"/>
          <w:bCs/>
        </w:rPr>
        <w:t xml:space="preserve"> Placement agencies shall provide </w:t>
      </w:r>
      <w:r w:rsidR="00894794">
        <w:rPr>
          <w:rFonts w:ascii="Times New Roman" w:hAnsi="Times New Roman"/>
          <w:bCs/>
        </w:rPr>
        <w:t xml:space="preserve">to in-home services workers </w:t>
      </w:r>
      <w:r w:rsidR="00D33854">
        <w:rPr>
          <w:rFonts w:ascii="Times New Roman" w:hAnsi="Times New Roman"/>
          <w:bCs/>
        </w:rPr>
        <w:t xml:space="preserve">the Centers for Disease Control and Prevention </w:t>
      </w:r>
      <w:r w:rsidR="00352D5E">
        <w:rPr>
          <w:rFonts w:ascii="Times New Roman" w:hAnsi="Times New Roman"/>
          <w:bCs/>
        </w:rPr>
        <w:t xml:space="preserve">(CDC) </w:t>
      </w:r>
      <w:r w:rsidR="00D33854">
        <w:rPr>
          <w:rFonts w:ascii="Times New Roman" w:hAnsi="Times New Roman"/>
          <w:bCs/>
        </w:rPr>
        <w:t>publication "Guidelines for Hand Hygiene in Health-Care Settings</w:t>
      </w:r>
      <w:r w:rsidR="0099634C">
        <w:rPr>
          <w:rFonts w:ascii="Times New Roman" w:hAnsi="Times New Roman"/>
          <w:bCs/>
        </w:rPr>
        <w:t>"</w:t>
      </w:r>
      <w:r w:rsidR="00D33854">
        <w:rPr>
          <w:rFonts w:ascii="Times New Roman" w:hAnsi="Times New Roman"/>
          <w:bCs/>
        </w:rPr>
        <w:t>.</w:t>
      </w:r>
    </w:p>
    <w:p w:rsidR="00F1223F" w:rsidRPr="00F1223F" w:rsidRDefault="00F1223F" w:rsidP="00077EB5">
      <w:pPr>
        <w:rPr>
          <w:rFonts w:ascii="Times New Roman" w:hAnsi="Times New Roman"/>
          <w:bCs/>
        </w:rPr>
      </w:pPr>
    </w:p>
    <w:p w:rsidR="00F1223F" w:rsidRDefault="00F1223F" w:rsidP="00F1223F">
      <w:pPr>
        <w:ind w:left="1440" w:hanging="720"/>
        <w:rPr>
          <w:rFonts w:ascii="Times New Roman" w:hAnsi="Times New Roman"/>
          <w:bCs/>
        </w:rPr>
      </w:pPr>
      <w:r w:rsidRPr="00F1223F">
        <w:rPr>
          <w:rFonts w:ascii="Times New Roman" w:hAnsi="Times New Roman"/>
          <w:bCs/>
        </w:rPr>
        <w:t>b)</w:t>
      </w:r>
      <w:r>
        <w:rPr>
          <w:rFonts w:ascii="Times New Roman" w:hAnsi="Times New Roman"/>
          <w:bCs/>
        </w:rPr>
        <w:tab/>
      </w:r>
      <w:r w:rsidRPr="00F1223F">
        <w:rPr>
          <w:rFonts w:ascii="Times New Roman" w:hAnsi="Times New Roman"/>
          <w:bCs/>
        </w:rPr>
        <w:t xml:space="preserve">Each agency shall adhere, at a minimum and as appropriate, to the guidelines of the </w:t>
      </w:r>
      <w:r w:rsidR="00352D5E">
        <w:rPr>
          <w:rFonts w:ascii="Times New Roman" w:hAnsi="Times New Roman"/>
          <w:bCs/>
        </w:rPr>
        <w:t>CDC</w:t>
      </w:r>
      <w:r w:rsidRPr="00F1223F">
        <w:rPr>
          <w:rFonts w:ascii="Times New Roman" w:hAnsi="Times New Roman"/>
          <w:bCs/>
        </w:rPr>
        <w:t xml:space="preserve">, United States Public Health Service, Department of Health and Human Services, as </w:t>
      </w:r>
      <w:r w:rsidR="00D3174B">
        <w:rPr>
          <w:rFonts w:ascii="Times New Roman" w:hAnsi="Times New Roman"/>
          <w:bCs/>
        </w:rPr>
        <w:t xml:space="preserve">incorporated </w:t>
      </w:r>
      <w:r w:rsidRPr="00F1223F">
        <w:rPr>
          <w:rFonts w:ascii="Times New Roman" w:hAnsi="Times New Roman"/>
          <w:bCs/>
        </w:rPr>
        <w:t>in Section 245.25</w:t>
      </w:r>
      <w:r w:rsidR="002C11CE">
        <w:rPr>
          <w:rFonts w:ascii="Times New Roman" w:hAnsi="Times New Roman"/>
          <w:bCs/>
        </w:rPr>
        <w:t>(</w:t>
      </w:r>
      <w:r w:rsidR="00352D5E">
        <w:rPr>
          <w:rFonts w:ascii="Times New Roman" w:hAnsi="Times New Roman"/>
          <w:bCs/>
        </w:rPr>
        <w:t>c</w:t>
      </w:r>
      <w:r w:rsidR="002C11CE">
        <w:rPr>
          <w:rFonts w:ascii="Times New Roman" w:hAnsi="Times New Roman"/>
          <w:bCs/>
        </w:rPr>
        <w:t>)</w:t>
      </w:r>
      <w:r w:rsidRPr="00F1223F">
        <w:rPr>
          <w:rFonts w:ascii="Times New Roman" w:hAnsi="Times New Roman"/>
          <w:bCs/>
        </w:rPr>
        <w:t>.</w:t>
      </w:r>
    </w:p>
    <w:p w:rsidR="00BF48A9" w:rsidRPr="00BF48A9" w:rsidRDefault="00BF48A9" w:rsidP="00077EB5">
      <w:pPr>
        <w:rPr>
          <w:rFonts w:ascii="Times New Roman" w:hAnsi="Times New Roman"/>
          <w:bCs/>
        </w:rPr>
      </w:pPr>
    </w:p>
    <w:p w:rsidR="00BF48A9" w:rsidRPr="00A42E84" w:rsidRDefault="00BF48A9" w:rsidP="00BF48A9">
      <w:pPr>
        <w:ind w:left="1440" w:hanging="720"/>
        <w:rPr>
          <w:rFonts w:ascii="Times New Roman" w:hAnsi="Times New Roman"/>
        </w:rPr>
      </w:pPr>
      <w:r w:rsidRPr="00A42E84">
        <w:rPr>
          <w:rFonts w:ascii="Times New Roman" w:hAnsi="Times New Roman"/>
        </w:rPr>
        <w:t>c)</w:t>
      </w:r>
      <w:r w:rsidRPr="00A42E84">
        <w:rPr>
          <w:rFonts w:ascii="Times New Roman" w:hAnsi="Times New Roman"/>
        </w:rPr>
        <w:tab/>
        <w:t>The home health agency shall maintain and document an infection control program to prevent and control infections and communicable diseases.</w:t>
      </w:r>
      <w:r w:rsidR="0021403C">
        <w:rPr>
          <w:rFonts w:ascii="Times New Roman" w:hAnsi="Times New Roman"/>
        </w:rPr>
        <w:t xml:space="preserve"> Under that program, the agency shall:</w:t>
      </w:r>
    </w:p>
    <w:p w:rsidR="00BF48A9" w:rsidRPr="00A42E84" w:rsidRDefault="00BF48A9" w:rsidP="00077EB5">
      <w:pPr>
        <w:rPr>
          <w:rFonts w:ascii="Times New Roman" w:hAnsi="Times New Roman"/>
        </w:rPr>
      </w:pPr>
    </w:p>
    <w:p w:rsidR="00BF48A9" w:rsidRPr="00A42E84" w:rsidRDefault="00BF48A9" w:rsidP="00BF48A9">
      <w:pPr>
        <w:ind w:left="2160" w:hanging="720"/>
        <w:rPr>
          <w:rFonts w:ascii="Times New Roman" w:hAnsi="Times New Roman"/>
        </w:rPr>
      </w:pPr>
      <w:r w:rsidRPr="00A42E84">
        <w:rPr>
          <w:rFonts w:ascii="Times New Roman" w:hAnsi="Times New Roman"/>
        </w:rPr>
        <w:t>1)</w:t>
      </w:r>
      <w:r w:rsidRPr="00A42E84">
        <w:rPr>
          <w:rFonts w:ascii="Times New Roman" w:hAnsi="Times New Roman"/>
        </w:rPr>
        <w:tab/>
      </w:r>
      <w:r w:rsidR="0021403C">
        <w:rPr>
          <w:rFonts w:ascii="Times New Roman" w:hAnsi="Times New Roman"/>
        </w:rPr>
        <w:t>F</w:t>
      </w:r>
      <w:r w:rsidRPr="00A42E84">
        <w:rPr>
          <w:rFonts w:ascii="Times New Roman" w:hAnsi="Times New Roman"/>
        </w:rPr>
        <w:t>ollow accepted standards of practice, including the use of standard precautions, to prevent the transmission of infections and communicable diseases</w:t>
      </w:r>
      <w:r w:rsidR="00751DFA">
        <w:rPr>
          <w:rFonts w:ascii="Times New Roman" w:hAnsi="Times New Roman"/>
        </w:rPr>
        <w:t>;</w:t>
      </w:r>
    </w:p>
    <w:p w:rsidR="00BF48A9" w:rsidRPr="00A42E84" w:rsidRDefault="00BF48A9" w:rsidP="00077EB5">
      <w:pPr>
        <w:rPr>
          <w:rFonts w:ascii="Times New Roman" w:hAnsi="Times New Roman"/>
        </w:rPr>
      </w:pPr>
    </w:p>
    <w:p w:rsidR="00BF48A9" w:rsidRPr="00A42E84" w:rsidRDefault="00BF48A9" w:rsidP="00BF48A9">
      <w:pPr>
        <w:ind w:left="2160" w:hanging="720"/>
        <w:rPr>
          <w:rFonts w:ascii="Times New Roman" w:hAnsi="Times New Roman"/>
        </w:rPr>
      </w:pPr>
      <w:r w:rsidRPr="00A42E84">
        <w:rPr>
          <w:rFonts w:ascii="Times New Roman" w:hAnsi="Times New Roman"/>
        </w:rPr>
        <w:t>2)</w:t>
      </w:r>
      <w:r w:rsidRPr="00A42E84">
        <w:rPr>
          <w:rFonts w:ascii="Times New Roman" w:hAnsi="Times New Roman"/>
        </w:rPr>
        <w:tab/>
      </w:r>
      <w:r w:rsidR="0021403C">
        <w:rPr>
          <w:rFonts w:ascii="Times New Roman" w:hAnsi="Times New Roman"/>
        </w:rPr>
        <w:t>M</w:t>
      </w:r>
      <w:r w:rsidRPr="00A42E84">
        <w:rPr>
          <w:rFonts w:ascii="Times New Roman" w:hAnsi="Times New Roman"/>
        </w:rPr>
        <w:t>aintain a coordinated agency-wide program for the surveillance, identification, prevention, control and investigation of infectious and communicable disease that is an integral part of the agency's QAPI program; and</w:t>
      </w:r>
    </w:p>
    <w:p w:rsidR="00BF48A9" w:rsidRPr="00A42E84" w:rsidRDefault="00BF48A9" w:rsidP="00077EB5">
      <w:pPr>
        <w:rPr>
          <w:rFonts w:ascii="Times New Roman" w:hAnsi="Times New Roman"/>
        </w:rPr>
      </w:pPr>
      <w:bookmarkStart w:id="0" w:name="_GoBack"/>
      <w:bookmarkEnd w:id="0"/>
    </w:p>
    <w:p w:rsidR="00BF48A9" w:rsidRPr="00F1223F" w:rsidRDefault="00BF48A9" w:rsidP="00BF48A9">
      <w:pPr>
        <w:ind w:left="2160" w:hanging="720"/>
        <w:rPr>
          <w:rFonts w:ascii="Times New Roman" w:hAnsi="Times New Roman"/>
          <w:bCs/>
        </w:rPr>
      </w:pPr>
      <w:r w:rsidRPr="00A42E84">
        <w:rPr>
          <w:rFonts w:ascii="Times New Roman" w:hAnsi="Times New Roman"/>
        </w:rPr>
        <w:t>3)</w:t>
      </w:r>
      <w:r w:rsidRPr="00A42E84">
        <w:rPr>
          <w:rFonts w:ascii="Times New Roman" w:hAnsi="Times New Roman"/>
        </w:rPr>
        <w:tab/>
      </w:r>
      <w:r w:rsidR="00751DFA">
        <w:rPr>
          <w:rFonts w:ascii="Times New Roman" w:hAnsi="Times New Roman"/>
        </w:rPr>
        <w:t>P</w:t>
      </w:r>
      <w:r w:rsidRPr="00A42E84">
        <w:rPr>
          <w:rFonts w:ascii="Times New Roman" w:hAnsi="Times New Roman"/>
        </w:rPr>
        <w:t>rovide infection control education to staff, patient</w:t>
      </w:r>
      <w:r w:rsidR="00373D19">
        <w:rPr>
          <w:rFonts w:ascii="Times New Roman" w:hAnsi="Times New Roman"/>
        </w:rPr>
        <w:t>s</w:t>
      </w:r>
      <w:r w:rsidRPr="00A42E84">
        <w:rPr>
          <w:rFonts w:ascii="Times New Roman" w:hAnsi="Times New Roman"/>
        </w:rPr>
        <w:t xml:space="preserve"> and caregivers.</w:t>
      </w:r>
    </w:p>
    <w:p w:rsidR="001C71C2" w:rsidRDefault="001C71C2" w:rsidP="00F1223F">
      <w:pPr>
        <w:rPr>
          <w:rFonts w:ascii="Times New Roman" w:hAnsi="Times New Roman"/>
        </w:rPr>
      </w:pPr>
    </w:p>
    <w:p w:rsidR="00F1223F" w:rsidRPr="00B429D5" w:rsidRDefault="0021403C" w:rsidP="009B423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(Source:  Amended at 43</w:t>
      </w:r>
      <w:r w:rsidR="00BF48A9" w:rsidRPr="00BF48A9">
        <w:rPr>
          <w:rFonts w:ascii="Times New Roman" w:hAnsi="Times New Roman"/>
        </w:rPr>
        <w:t xml:space="preserve"> Ill. Reg. </w:t>
      </w:r>
      <w:r w:rsidR="00C4135D">
        <w:rPr>
          <w:rFonts w:ascii="Times New Roman" w:hAnsi="Times New Roman"/>
        </w:rPr>
        <w:t>9134</w:t>
      </w:r>
      <w:r w:rsidR="00BF48A9" w:rsidRPr="00BF48A9">
        <w:rPr>
          <w:rFonts w:ascii="Times New Roman" w:hAnsi="Times New Roman"/>
        </w:rPr>
        <w:t xml:space="preserve">, effective </w:t>
      </w:r>
      <w:r w:rsidR="00C4135D">
        <w:rPr>
          <w:rFonts w:ascii="Times New Roman" w:hAnsi="Times New Roman"/>
        </w:rPr>
        <w:t>August 12, 2019</w:t>
      </w:r>
      <w:r w:rsidR="00BF48A9" w:rsidRPr="00BF48A9">
        <w:rPr>
          <w:rFonts w:ascii="Times New Roman" w:hAnsi="Times New Roman"/>
        </w:rPr>
        <w:t>)</w:t>
      </w:r>
    </w:p>
    <w:sectPr w:rsidR="00F1223F" w:rsidRPr="00B429D5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61" w:rsidRDefault="00F02E61">
      <w:r>
        <w:separator/>
      </w:r>
    </w:p>
  </w:endnote>
  <w:endnote w:type="continuationSeparator" w:id="0">
    <w:p w:rsidR="00F02E61" w:rsidRDefault="00F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61" w:rsidRDefault="00F02E61">
      <w:r>
        <w:separator/>
      </w:r>
    </w:p>
  </w:footnote>
  <w:footnote w:type="continuationSeparator" w:id="0">
    <w:p w:rsidR="00F02E61" w:rsidRDefault="00F0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472"/>
    <w:rsid w:val="00001F1D"/>
    <w:rsid w:val="0001016A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77EB5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23E5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1403C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11CE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2D5E"/>
    <w:rsid w:val="00353772"/>
    <w:rsid w:val="00353C1A"/>
    <w:rsid w:val="00356003"/>
    <w:rsid w:val="00367A2E"/>
    <w:rsid w:val="00373D19"/>
    <w:rsid w:val="00374367"/>
    <w:rsid w:val="00374639"/>
    <w:rsid w:val="00375C58"/>
    <w:rsid w:val="00385640"/>
    <w:rsid w:val="00393652"/>
    <w:rsid w:val="00394002"/>
    <w:rsid w:val="003A4E0A"/>
    <w:rsid w:val="003B0E43"/>
    <w:rsid w:val="003B419A"/>
    <w:rsid w:val="003B5138"/>
    <w:rsid w:val="003C347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F5D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24B0"/>
    <w:rsid w:val="006132CE"/>
    <w:rsid w:val="00620BBA"/>
    <w:rsid w:val="006247D4"/>
    <w:rsid w:val="00631875"/>
    <w:rsid w:val="00641AEA"/>
    <w:rsid w:val="0064660E"/>
    <w:rsid w:val="00651FF5"/>
    <w:rsid w:val="00653259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1E44"/>
    <w:rsid w:val="006B3E84"/>
    <w:rsid w:val="006B5C47"/>
    <w:rsid w:val="006B7535"/>
    <w:rsid w:val="006B7892"/>
    <w:rsid w:val="006C45D5"/>
    <w:rsid w:val="006D7ECF"/>
    <w:rsid w:val="006E1AE0"/>
    <w:rsid w:val="006F6863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1DFA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94794"/>
    <w:rsid w:val="008B56EA"/>
    <w:rsid w:val="008B77D8"/>
    <w:rsid w:val="008C1560"/>
    <w:rsid w:val="008C36FB"/>
    <w:rsid w:val="008C4FAF"/>
    <w:rsid w:val="008C5359"/>
    <w:rsid w:val="008C68E6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3CB4"/>
    <w:rsid w:val="00960C37"/>
    <w:rsid w:val="00961E38"/>
    <w:rsid w:val="00965A76"/>
    <w:rsid w:val="00966D51"/>
    <w:rsid w:val="0098276C"/>
    <w:rsid w:val="00983C53"/>
    <w:rsid w:val="00994782"/>
    <w:rsid w:val="0099634C"/>
    <w:rsid w:val="009A26DA"/>
    <w:rsid w:val="009B4230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2E84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55B5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099D"/>
    <w:rsid w:val="00AF2883"/>
    <w:rsid w:val="00AF3304"/>
    <w:rsid w:val="00AF768C"/>
    <w:rsid w:val="00B01411"/>
    <w:rsid w:val="00B015F2"/>
    <w:rsid w:val="00B15414"/>
    <w:rsid w:val="00B17D78"/>
    <w:rsid w:val="00B2411F"/>
    <w:rsid w:val="00B24278"/>
    <w:rsid w:val="00B3243A"/>
    <w:rsid w:val="00B35D67"/>
    <w:rsid w:val="00B420C1"/>
    <w:rsid w:val="00B4287F"/>
    <w:rsid w:val="00B429D5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D799E"/>
    <w:rsid w:val="00BE03CA"/>
    <w:rsid w:val="00BF2353"/>
    <w:rsid w:val="00BF25C2"/>
    <w:rsid w:val="00BF3913"/>
    <w:rsid w:val="00BF48A9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135D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263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174B"/>
    <w:rsid w:val="00D32AA7"/>
    <w:rsid w:val="00D33832"/>
    <w:rsid w:val="00D33854"/>
    <w:rsid w:val="00D4246C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E61"/>
    <w:rsid w:val="00F02FDE"/>
    <w:rsid w:val="00F04307"/>
    <w:rsid w:val="00F05968"/>
    <w:rsid w:val="00F1223F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683F65-EE2A-4B5B-A958-3D47273E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3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2019-08-01T19:10:00Z</dcterms:created>
  <dcterms:modified xsi:type="dcterms:W3CDTF">2019-08-19T21:00:00Z</dcterms:modified>
</cp:coreProperties>
</file>