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37" w:rsidRDefault="002D6A37" w:rsidP="00A94E9D">
      <w:pPr>
        <w:outlineLvl w:val="0"/>
        <w:rPr>
          <w:b/>
        </w:rPr>
      </w:pPr>
    </w:p>
    <w:p w:rsidR="00A94E9D" w:rsidRPr="00A94E9D" w:rsidRDefault="00A94E9D" w:rsidP="00A94E9D">
      <w:pPr>
        <w:outlineLvl w:val="0"/>
        <w:rPr>
          <w:b/>
        </w:rPr>
      </w:pPr>
      <w:r w:rsidRPr="00A94E9D">
        <w:rPr>
          <w:b/>
        </w:rPr>
        <w:t>Section 235.140  Adverse Health Care Event Reporting System</w:t>
      </w:r>
    </w:p>
    <w:p w:rsidR="00A94E9D" w:rsidRPr="00A94E9D" w:rsidRDefault="00A94E9D" w:rsidP="00A94E9D">
      <w:pPr>
        <w:rPr>
          <w:b/>
        </w:rPr>
      </w:pPr>
    </w:p>
    <w:p w:rsidR="00A94E9D" w:rsidRPr="00A94E9D" w:rsidRDefault="00A94E9D" w:rsidP="00E143AF">
      <w:r w:rsidRPr="00A94E9D">
        <w:rPr>
          <w:i/>
        </w:rPr>
        <w:t>Reports of adverse health care events required.</w:t>
      </w:r>
      <w:r w:rsidR="00A10B06">
        <w:rPr>
          <w:i/>
        </w:rPr>
        <w:t xml:space="preserve"> </w:t>
      </w:r>
      <w:r w:rsidR="00A10B06" w:rsidRPr="00A94E9D">
        <w:rPr>
          <w:i/>
        </w:rPr>
        <w:t xml:space="preserve"> </w:t>
      </w:r>
      <w:r w:rsidRPr="00A94E9D">
        <w:rPr>
          <w:i/>
        </w:rPr>
        <w:t xml:space="preserve">Each health care facility shall report to the Department the occurrence of any of the adverse health care events described in </w:t>
      </w:r>
      <w:r w:rsidRPr="00A94E9D">
        <w:t xml:space="preserve">Section 235.130 of this Part </w:t>
      </w:r>
      <w:r w:rsidRPr="00A94E9D">
        <w:rPr>
          <w:i/>
        </w:rPr>
        <w:t>no later than 30 days after discovery of the event.</w:t>
      </w:r>
      <w:r w:rsidRPr="00A94E9D">
        <w:t xml:space="preserve"> (Section 10-15(a) of the Act)</w:t>
      </w:r>
      <w:r w:rsidRPr="00A94E9D">
        <w:rPr>
          <w:i/>
        </w:rPr>
        <w:t xml:space="preserve"> </w:t>
      </w:r>
      <w:r w:rsidRPr="00A94E9D">
        <w:t xml:space="preserve">The reports required by the Act and this Part may be filed by electronic means.  </w:t>
      </w:r>
      <w:r w:rsidR="004346B6">
        <w:t xml:space="preserve">The electronic system shall have uniform reporting templates, automated report receipts, a user "save" feature and automatic reminders to report the 90-day Root Cause Analysis and Corrective Action Plan.  </w:t>
      </w:r>
      <w:r w:rsidRPr="00A94E9D">
        <w:t>Reports of adverse health care events shall include:</w:t>
      </w:r>
    </w:p>
    <w:p w:rsidR="00A94E9D" w:rsidRPr="00A94E9D" w:rsidRDefault="00A94E9D" w:rsidP="00A94E9D"/>
    <w:p w:rsidR="00A94E9D" w:rsidRPr="002D6A37" w:rsidRDefault="00E143AF" w:rsidP="00E143AF">
      <w:pPr>
        <w:ind w:left="1440" w:hanging="720"/>
      </w:pPr>
      <w:r>
        <w:t>a</w:t>
      </w:r>
      <w:r w:rsidR="002D6A37">
        <w:t>)</w:t>
      </w:r>
      <w:r w:rsidR="002D6A37">
        <w:tab/>
      </w:r>
      <w:r w:rsidR="00A94E9D" w:rsidRPr="002D6A37">
        <w:t>The name, address and Department-assigned unique identifier of the health care facility making the report;</w:t>
      </w:r>
    </w:p>
    <w:p w:rsidR="00A94E9D" w:rsidRPr="002D6A37" w:rsidRDefault="00A94E9D" w:rsidP="002D6A37"/>
    <w:p w:rsidR="00A94E9D" w:rsidRPr="002D6A37" w:rsidRDefault="00E143AF" w:rsidP="00E143AF">
      <w:pPr>
        <w:ind w:firstLine="720"/>
      </w:pPr>
      <w:r>
        <w:t>b</w:t>
      </w:r>
      <w:r w:rsidR="002D6A37">
        <w:t>)</w:t>
      </w:r>
      <w:r w:rsidR="002D6A37">
        <w:tab/>
      </w:r>
      <w:r w:rsidR="00A94E9D" w:rsidRPr="002D6A37">
        <w:t>The name, title and contact information of the person making the report;</w:t>
      </w:r>
    </w:p>
    <w:p w:rsidR="00A94E9D" w:rsidRPr="002D6A37" w:rsidRDefault="00A94E9D" w:rsidP="002D6A37"/>
    <w:p w:rsidR="00A94E9D" w:rsidRPr="002D6A37" w:rsidRDefault="00E143AF" w:rsidP="00E143AF">
      <w:pPr>
        <w:ind w:left="1440" w:hanging="720"/>
      </w:pPr>
      <w:r>
        <w:t>c</w:t>
      </w:r>
      <w:r w:rsidR="002D6A37">
        <w:t>)</w:t>
      </w:r>
      <w:r w:rsidR="002D6A37">
        <w:tab/>
      </w:r>
      <w:r w:rsidR="00A94E9D" w:rsidRPr="002D6A37">
        <w:t>The exact location within the health care facility where the adverse health care event occurred;</w:t>
      </w:r>
    </w:p>
    <w:p w:rsidR="00A94E9D" w:rsidRPr="002D6A37" w:rsidRDefault="00A94E9D" w:rsidP="002D6A37"/>
    <w:p w:rsidR="00A94E9D" w:rsidRPr="002D6A37" w:rsidRDefault="00E143AF" w:rsidP="00E143AF">
      <w:pPr>
        <w:ind w:firstLine="720"/>
      </w:pPr>
      <w:r>
        <w:t>d</w:t>
      </w:r>
      <w:r w:rsidR="002D6A37">
        <w:t>)</w:t>
      </w:r>
      <w:r w:rsidR="002D6A37">
        <w:tab/>
      </w:r>
      <w:r w:rsidR="00A94E9D" w:rsidRPr="002D6A37">
        <w:t>The date and time that the adverse health care event occurred;</w:t>
      </w:r>
    </w:p>
    <w:p w:rsidR="00A94E9D" w:rsidRPr="002D6A37" w:rsidRDefault="00A94E9D" w:rsidP="002D6A37"/>
    <w:p w:rsidR="00A94E9D" w:rsidRPr="002D6A37" w:rsidRDefault="00E143AF" w:rsidP="00E143AF">
      <w:pPr>
        <w:ind w:left="1440" w:hanging="720"/>
      </w:pPr>
      <w:r>
        <w:t>e</w:t>
      </w:r>
      <w:r w:rsidR="002D6A37">
        <w:t>)</w:t>
      </w:r>
      <w:r w:rsidR="002D6A37">
        <w:tab/>
      </w:r>
      <w:r w:rsidR="00A94E9D" w:rsidRPr="002D6A37">
        <w:t>The date and time that any employee, contractor or representative of the health care facility was notified of the occurrence of the adverse health care event;</w:t>
      </w:r>
    </w:p>
    <w:p w:rsidR="00A94E9D" w:rsidRPr="002D6A37" w:rsidRDefault="00A94E9D" w:rsidP="002D6A37"/>
    <w:p w:rsidR="00A94E9D" w:rsidRPr="002D6A37" w:rsidRDefault="009C04EA" w:rsidP="00E143AF">
      <w:pPr>
        <w:ind w:firstLine="720"/>
      </w:pPr>
      <w:r>
        <w:t>f</w:t>
      </w:r>
      <w:r w:rsidR="002D6A37">
        <w:t>)</w:t>
      </w:r>
      <w:r w:rsidR="002D6A37">
        <w:tab/>
      </w:r>
      <w:r w:rsidR="00A94E9D" w:rsidRPr="002D6A37">
        <w:t xml:space="preserve">Gender and </w:t>
      </w:r>
      <w:r w:rsidR="004346B6">
        <w:t xml:space="preserve">age (range) </w:t>
      </w:r>
      <w:r w:rsidR="00A94E9D" w:rsidRPr="002D6A37">
        <w:t>of the patient;</w:t>
      </w:r>
    </w:p>
    <w:p w:rsidR="00A94E9D" w:rsidRPr="002D6A37" w:rsidRDefault="00A94E9D" w:rsidP="002D6A37"/>
    <w:p w:rsidR="00A94E9D" w:rsidRPr="002D6A37" w:rsidRDefault="009C04EA" w:rsidP="00E143AF">
      <w:pPr>
        <w:ind w:left="720"/>
      </w:pPr>
      <w:r>
        <w:t>g</w:t>
      </w:r>
      <w:r w:rsidR="002D6A37">
        <w:t>)</w:t>
      </w:r>
      <w:r w:rsidR="002D6A37">
        <w:tab/>
      </w:r>
      <w:r w:rsidR="00A94E9D" w:rsidRPr="002D6A37">
        <w:t xml:space="preserve">Race or </w:t>
      </w:r>
      <w:r w:rsidR="0015216A">
        <w:t>e</w:t>
      </w:r>
      <w:r w:rsidR="00A94E9D" w:rsidRPr="002D6A37">
        <w:t>thnicity of the patient;</w:t>
      </w:r>
    </w:p>
    <w:p w:rsidR="00A94E9D" w:rsidRPr="002D6A37" w:rsidRDefault="00A94E9D" w:rsidP="002D6A37"/>
    <w:p w:rsidR="00A94E9D" w:rsidRPr="002D6A37" w:rsidRDefault="009C04EA" w:rsidP="00E143AF">
      <w:pPr>
        <w:ind w:left="1440" w:hanging="720"/>
      </w:pPr>
      <w:r>
        <w:t>h</w:t>
      </w:r>
      <w:r w:rsidR="002D6A37">
        <w:t>)</w:t>
      </w:r>
      <w:r w:rsidR="002D6A37">
        <w:tab/>
      </w:r>
      <w:r w:rsidR="00A94E9D" w:rsidRPr="002D6A37">
        <w:t>Language spoken by patient</w:t>
      </w:r>
      <w:r w:rsidR="0015216A">
        <w:t>;</w:t>
      </w:r>
      <w:r w:rsidR="00A94E9D" w:rsidRPr="002D6A37">
        <w:t xml:space="preserve"> if the language was not English, was a translator present;</w:t>
      </w:r>
    </w:p>
    <w:p w:rsidR="009C04EA" w:rsidRDefault="009C04EA" w:rsidP="00D858A0"/>
    <w:p w:rsidR="00A94E9D" w:rsidRPr="002D6A37" w:rsidRDefault="009C04EA" w:rsidP="00E143AF">
      <w:pPr>
        <w:ind w:firstLine="720"/>
      </w:pPr>
      <w:r>
        <w:t>i</w:t>
      </w:r>
      <w:r w:rsidR="002D6A37">
        <w:t>)</w:t>
      </w:r>
      <w:r w:rsidR="002D6A37">
        <w:tab/>
      </w:r>
      <w:r w:rsidR="00A94E9D" w:rsidRPr="002D6A37">
        <w:t>Date on which the patient was admitted;</w:t>
      </w:r>
    </w:p>
    <w:p w:rsidR="00A94E9D" w:rsidRPr="002D6A37" w:rsidRDefault="00A94E9D" w:rsidP="00E143AF"/>
    <w:p w:rsidR="00A94E9D" w:rsidRPr="002D6A37" w:rsidRDefault="009C04EA" w:rsidP="00E143AF">
      <w:pPr>
        <w:ind w:left="1494" w:hanging="774"/>
      </w:pPr>
      <w:r>
        <w:t>j</w:t>
      </w:r>
      <w:r w:rsidR="00E143AF">
        <w:t>)</w:t>
      </w:r>
      <w:r w:rsidR="00E143AF">
        <w:tab/>
      </w:r>
      <w:r w:rsidR="00A94E9D" w:rsidRPr="002D6A37">
        <w:t>Admitting diagnosis code of the patient;</w:t>
      </w:r>
    </w:p>
    <w:p w:rsidR="00A94E9D" w:rsidRPr="002D6A37" w:rsidRDefault="00A94E9D" w:rsidP="00E143AF">
      <w:bookmarkStart w:id="0" w:name="_GoBack"/>
      <w:bookmarkEnd w:id="0"/>
    </w:p>
    <w:p w:rsidR="00A94E9D" w:rsidRPr="002D6A37" w:rsidRDefault="009C04EA" w:rsidP="00E143AF">
      <w:pPr>
        <w:ind w:left="1494" w:hanging="774"/>
      </w:pPr>
      <w:r>
        <w:t>k</w:t>
      </w:r>
      <w:r w:rsidR="00E143AF">
        <w:t>)</w:t>
      </w:r>
      <w:r w:rsidR="00E143AF">
        <w:tab/>
      </w:r>
      <w:r w:rsidR="00A94E9D" w:rsidRPr="002D6A37">
        <w:t>Principal procedure code of the patient if the event involved surgery;</w:t>
      </w:r>
    </w:p>
    <w:p w:rsidR="00A94E9D" w:rsidRPr="002D6A37" w:rsidRDefault="00A94E9D" w:rsidP="00D858A0"/>
    <w:p w:rsidR="00A94E9D" w:rsidRPr="002D6A37" w:rsidRDefault="009C04EA" w:rsidP="00E143AF">
      <w:pPr>
        <w:ind w:left="1440" w:hanging="729"/>
      </w:pPr>
      <w:r>
        <w:t>l</w:t>
      </w:r>
      <w:r w:rsidR="002D6A37">
        <w:t>)</w:t>
      </w:r>
      <w:r w:rsidR="002D6A37">
        <w:tab/>
      </w:r>
      <w:r w:rsidR="00A94E9D" w:rsidRPr="002D6A37">
        <w:t>Description of the adverse health care event, including number and type of staff present at time of the event;</w:t>
      </w:r>
    </w:p>
    <w:p w:rsidR="00A94E9D" w:rsidRPr="002D6A37" w:rsidRDefault="00A94E9D" w:rsidP="00D858A0"/>
    <w:p w:rsidR="00A94E9D" w:rsidRPr="00A94E9D" w:rsidRDefault="009C04EA" w:rsidP="00E143AF">
      <w:pPr>
        <w:ind w:left="1440" w:hanging="765"/>
      </w:pPr>
      <w:r>
        <w:t>m</w:t>
      </w:r>
      <w:r w:rsidR="002D6A37">
        <w:t>)</w:t>
      </w:r>
      <w:r w:rsidR="002D6A37">
        <w:tab/>
      </w:r>
      <w:r w:rsidR="00A94E9D" w:rsidRPr="002D6A37">
        <w:t>Any immediate or emergency remedial actio</w:t>
      </w:r>
      <w:r w:rsidR="00A94E9D" w:rsidRPr="00A94E9D">
        <w:t xml:space="preserve">ns taken prior to filing the adverse health care event report, including </w:t>
      </w:r>
      <w:r w:rsidR="00E733F7">
        <w:t>if</w:t>
      </w:r>
      <w:r w:rsidR="00A94E9D" w:rsidRPr="00A94E9D">
        <w:t xml:space="preserve"> the patient and/or </w:t>
      </w:r>
      <w:r w:rsidR="00E733F7">
        <w:t xml:space="preserve">the </w:t>
      </w:r>
      <w:r w:rsidR="00A94E9D" w:rsidRPr="00A94E9D">
        <w:t>patient</w:t>
      </w:r>
      <w:r w:rsidR="002D6A37">
        <w:t>'</w:t>
      </w:r>
      <w:r w:rsidR="00A94E9D" w:rsidRPr="00A94E9D">
        <w:t>s family</w:t>
      </w:r>
      <w:r w:rsidR="00E733F7">
        <w:t xml:space="preserve"> was informed of the event</w:t>
      </w:r>
      <w:r w:rsidR="00A94E9D" w:rsidRPr="00A94E9D">
        <w:t xml:space="preserve">; </w:t>
      </w:r>
      <w:r w:rsidR="0015216A">
        <w:t>and</w:t>
      </w:r>
    </w:p>
    <w:p w:rsidR="00A94E9D" w:rsidRPr="00A94E9D" w:rsidRDefault="00A94E9D" w:rsidP="00D858A0">
      <w:pPr>
        <w:rPr>
          <w:highlight w:val="yellow"/>
        </w:rPr>
      </w:pPr>
    </w:p>
    <w:p w:rsidR="00A94E9D" w:rsidRPr="002D6A37" w:rsidRDefault="009C04EA" w:rsidP="00E143AF">
      <w:pPr>
        <w:ind w:left="675"/>
      </w:pPr>
      <w:r>
        <w:t>n</w:t>
      </w:r>
      <w:r w:rsidR="00A94E9D" w:rsidRPr="002D6A37">
        <w:t>)</w:t>
      </w:r>
      <w:r w:rsidR="002D6A37">
        <w:tab/>
      </w:r>
      <w:r w:rsidR="00A94E9D" w:rsidRPr="002D6A37">
        <w:t>The outcome for the patient from the adverse event.</w:t>
      </w:r>
      <w:r w:rsidR="002D6A37" w:rsidRPr="002D6A37">
        <w:t xml:space="preserve"> </w:t>
      </w:r>
    </w:p>
    <w:sectPr w:rsidR="00A94E9D" w:rsidRPr="002D6A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8CD" w:rsidRDefault="00EE78CD">
      <w:r>
        <w:separator/>
      </w:r>
    </w:p>
  </w:endnote>
  <w:endnote w:type="continuationSeparator" w:id="0">
    <w:p w:rsidR="00EE78CD" w:rsidRDefault="00EE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8CD" w:rsidRDefault="00EE78CD">
      <w:r>
        <w:separator/>
      </w:r>
    </w:p>
  </w:footnote>
  <w:footnote w:type="continuationSeparator" w:id="0">
    <w:p w:rsidR="00EE78CD" w:rsidRDefault="00EE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82D82"/>
    <w:multiLevelType w:val="hybridMultilevel"/>
    <w:tmpl w:val="F9387212"/>
    <w:lvl w:ilvl="0" w:tplc="97D68EA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i w:val="0"/>
      </w:rPr>
    </w:lvl>
    <w:lvl w:ilvl="1" w:tplc="A4A87106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i w:val="0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E9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7DF"/>
    <w:rsid w:val="00083E97"/>
    <w:rsid w:val="00085CDF"/>
    <w:rsid w:val="0008689B"/>
    <w:rsid w:val="0008712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0833"/>
    <w:rsid w:val="000F25A1"/>
    <w:rsid w:val="000F6C6D"/>
    <w:rsid w:val="000F6F18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216A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5DD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4987"/>
    <w:rsid w:val="002D6A37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346B6"/>
    <w:rsid w:val="00441A81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81F"/>
    <w:rsid w:val="005948A7"/>
    <w:rsid w:val="005A2494"/>
    <w:rsid w:val="005A73F7"/>
    <w:rsid w:val="005B1905"/>
    <w:rsid w:val="005C5F6E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517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0B9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6BAE"/>
    <w:rsid w:val="00737469"/>
    <w:rsid w:val="00737EEF"/>
    <w:rsid w:val="00740E0D"/>
    <w:rsid w:val="00750400"/>
    <w:rsid w:val="00763B6D"/>
    <w:rsid w:val="00772B9B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4380"/>
    <w:rsid w:val="007C4EE5"/>
    <w:rsid w:val="007D4FDE"/>
    <w:rsid w:val="007E5206"/>
    <w:rsid w:val="007F1A7F"/>
    <w:rsid w:val="007F28A2"/>
    <w:rsid w:val="007F3365"/>
    <w:rsid w:val="007F5B79"/>
    <w:rsid w:val="007F6F9E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04E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0B06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4E9D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268C"/>
    <w:rsid w:val="00BC00FF"/>
    <w:rsid w:val="00BD0ED2"/>
    <w:rsid w:val="00BD4040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4FF8"/>
    <w:rsid w:val="00CC53B1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48A4"/>
    <w:rsid w:val="00D7579B"/>
    <w:rsid w:val="00D76B84"/>
    <w:rsid w:val="00D779A9"/>
    <w:rsid w:val="00D77DCF"/>
    <w:rsid w:val="00D81439"/>
    <w:rsid w:val="00D858A0"/>
    <w:rsid w:val="00D876AB"/>
    <w:rsid w:val="00D87E2A"/>
    <w:rsid w:val="00D90457"/>
    <w:rsid w:val="00D93C67"/>
    <w:rsid w:val="00D94587"/>
    <w:rsid w:val="00D959CC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DF3D7E"/>
    <w:rsid w:val="00E11728"/>
    <w:rsid w:val="00E143AF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3F7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E78CD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66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3B9"/>
    <w:rsid w:val="00FA19DB"/>
    <w:rsid w:val="00FA521A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21097A-34A0-4073-B40F-3CB17CAF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2012-06-21T23:04:00Z</dcterms:created>
  <dcterms:modified xsi:type="dcterms:W3CDTF">2015-12-30T21:36:00Z</dcterms:modified>
</cp:coreProperties>
</file>