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352AF" w14:textId="77777777" w:rsidR="00402F69" w:rsidRDefault="00402F69" w:rsidP="00402F69">
      <w:pPr>
        <w:widowControl w:val="0"/>
        <w:autoSpaceDE w:val="0"/>
        <w:autoSpaceDN w:val="0"/>
        <w:adjustRightInd w:val="0"/>
      </w:pPr>
      <w:r>
        <w:t>Section</w:t>
      </w:r>
    </w:p>
    <w:p w14:paraId="4D77F863" w14:textId="77777777" w:rsidR="00402F69" w:rsidRDefault="00402F69" w:rsidP="00402F69">
      <w:pPr>
        <w:widowControl w:val="0"/>
        <w:autoSpaceDE w:val="0"/>
        <w:autoSpaceDN w:val="0"/>
        <w:adjustRightInd w:val="0"/>
        <w:ind w:left="1440" w:hanging="1440"/>
      </w:pPr>
      <w:r>
        <w:t>220.1000</w:t>
      </w:r>
      <w:r>
        <w:tab/>
        <w:t xml:space="preserve">Definitions </w:t>
      </w:r>
    </w:p>
    <w:p w14:paraId="0E80CEB3" w14:textId="77777777" w:rsidR="00402F69" w:rsidRDefault="00402F69" w:rsidP="00402F69">
      <w:pPr>
        <w:widowControl w:val="0"/>
        <w:autoSpaceDE w:val="0"/>
        <w:autoSpaceDN w:val="0"/>
        <w:adjustRightInd w:val="0"/>
        <w:ind w:left="1440" w:hanging="1440"/>
      </w:pPr>
      <w:r>
        <w:t>220.1050</w:t>
      </w:r>
      <w:r>
        <w:tab/>
        <w:t xml:space="preserve">Referenced Materials </w:t>
      </w:r>
    </w:p>
    <w:p w14:paraId="7E866F9B" w14:textId="77777777" w:rsidR="00402F69" w:rsidRDefault="00402F69" w:rsidP="00402F69">
      <w:pPr>
        <w:widowControl w:val="0"/>
        <w:autoSpaceDE w:val="0"/>
        <w:autoSpaceDN w:val="0"/>
        <w:adjustRightInd w:val="0"/>
        <w:ind w:left="1440" w:hanging="1440"/>
      </w:pPr>
      <w:r>
        <w:t>220.1100</w:t>
      </w:r>
      <w:r>
        <w:tab/>
        <w:t xml:space="preserve">Demonstration Program Elements </w:t>
      </w:r>
    </w:p>
    <w:p w14:paraId="06749190" w14:textId="77777777" w:rsidR="00402F69" w:rsidRDefault="00402F69" w:rsidP="00402F69">
      <w:pPr>
        <w:widowControl w:val="0"/>
        <w:autoSpaceDE w:val="0"/>
        <w:autoSpaceDN w:val="0"/>
        <w:adjustRightInd w:val="0"/>
        <w:ind w:left="1440" w:hanging="1440"/>
      </w:pPr>
      <w:r>
        <w:t>220.1200</w:t>
      </w:r>
      <w:r>
        <w:tab/>
        <w:t xml:space="preserve">Application for and Issuance of a License to Operate a Community-Based Residential Rehabilitation Center Model </w:t>
      </w:r>
    </w:p>
    <w:p w14:paraId="4100E55A" w14:textId="77777777" w:rsidR="00402F69" w:rsidRDefault="00402F69" w:rsidP="00402F69">
      <w:pPr>
        <w:widowControl w:val="0"/>
        <w:autoSpaceDE w:val="0"/>
        <w:autoSpaceDN w:val="0"/>
        <w:adjustRightInd w:val="0"/>
        <w:ind w:left="1440" w:hanging="1440"/>
      </w:pPr>
      <w:r>
        <w:t>220.1300</w:t>
      </w:r>
      <w:r>
        <w:tab/>
        <w:t>Obligations and Privileges of Community-Based Residential Rehabilitation Center Model</w:t>
      </w:r>
      <w:r w:rsidR="00FD212F">
        <w:t>s</w:t>
      </w:r>
      <w:r>
        <w:t xml:space="preserve"> </w:t>
      </w:r>
    </w:p>
    <w:p w14:paraId="5A6B95B2" w14:textId="77777777" w:rsidR="00402F69" w:rsidRDefault="00402F69" w:rsidP="00402F69">
      <w:pPr>
        <w:widowControl w:val="0"/>
        <w:autoSpaceDE w:val="0"/>
        <w:autoSpaceDN w:val="0"/>
        <w:adjustRightInd w:val="0"/>
        <w:ind w:left="1440" w:hanging="1440"/>
      </w:pPr>
      <w:r>
        <w:t>220.1400</w:t>
      </w:r>
      <w:r>
        <w:tab/>
        <w:t xml:space="preserve">Inspections and Investigations </w:t>
      </w:r>
    </w:p>
    <w:p w14:paraId="6C5AABFF" w14:textId="77777777" w:rsidR="00402F69" w:rsidRDefault="00402F69" w:rsidP="00402F69">
      <w:pPr>
        <w:widowControl w:val="0"/>
        <w:autoSpaceDE w:val="0"/>
        <w:autoSpaceDN w:val="0"/>
        <w:adjustRightInd w:val="0"/>
        <w:ind w:left="1440" w:hanging="1440"/>
      </w:pPr>
      <w:r>
        <w:t>220.1500</w:t>
      </w:r>
      <w:r>
        <w:tab/>
        <w:t xml:space="preserve">Notice of Violation and Plan of Correction </w:t>
      </w:r>
    </w:p>
    <w:p w14:paraId="6D8549C6" w14:textId="77777777" w:rsidR="00402F69" w:rsidRDefault="00402F69" w:rsidP="00402F69">
      <w:pPr>
        <w:widowControl w:val="0"/>
        <w:autoSpaceDE w:val="0"/>
        <w:autoSpaceDN w:val="0"/>
        <w:adjustRightInd w:val="0"/>
        <w:ind w:left="1440" w:hanging="1440"/>
      </w:pPr>
      <w:r>
        <w:t>220.1600</w:t>
      </w:r>
      <w:r>
        <w:tab/>
        <w:t xml:space="preserve">Adverse Licensure Action </w:t>
      </w:r>
    </w:p>
    <w:p w14:paraId="2D6C1FC0" w14:textId="77777777" w:rsidR="00402F69" w:rsidRDefault="00402F69" w:rsidP="00402F69">
      <w:pPr>
        <w:widowControl w:val="0"/>
        <w:autoSpaceDE w:val="0"/>
        <w:autoSpaceDN w:val="0"/>
        <w:adjustRightInd w:val="0"/>
        <w:ind w:left="1440" w:hanging="1440"/>
      </w:pPr>
      <w:r>
        <w:t>220.1700</w:t>
      </w:r>
      <w:r>
        <w:tab/>
        <w:t xml:space="preserve">Policies and Procedures </w:t>
      </w:r>
    </w:p>
    <w:p w14:paraId="280AD51B" w14:textId="77777777" w:rsidR="00402F69" w:rsidRDefault="00402F69" w:rsidP="00402F69">
      <w:pPr>
        <w:widowControl w:val="0"/>
        <w:autoSpaceDE w:val="0"/>
        <w:autoSpaceDN w:val="0"/>
        <w:adjustRightInd w:val="0"/>
        <w:ind w:left="1440" w:hanging="1440"/>
      </w:pPr>
      <w:r>
        <w:t>220.1800</w:t>
      </w:r>
      <w:r>
        <w:tab/>
        <w:t xml:space="preserve">Admission Practices </w:t>
      </w:r>
    </w:p>
    <w:p w14:paraId="429E23CE" w14:textId="77777777" w:rsidR="00402F69" w:rsidRDefault="00402F69" w:rsidP="00402F69">
      <w:pPr>
        <w:widowControl w:val="0"/>
        <w:autoSpaceDE w:val="0"/>
        <w:autoSpaceDN w:val="0"/>
        <w:adjustRightInd w:val="0"/>
        <w:ind w:left="1440" w:hanging="1440"/>
      </w:pPr>
      <w:r>
        <w:t>220.1900</w:t>
      </w:r>
      <w:r>
        <w:tab/>
        <w:t xml:space="preserve">Participant Assessment </w:t>
      </w:r>
    </w:p>
    <w:p w14:paraId="47D07C1D" w14:textId="77777777" w:rsidR="00402F69" w:rsidRDefault="00402F69" w:rsidP="00402F69">
      <w:pPr>
        <w:widowControl w:val="0"/>
        <w:autoSpaceDE w:val="0"/>
        <w:autoSpaceDN w:val="0"/>
        <w:adjustRightInd w:val="0"/>
        <w:ind w:left="1440" w:hanging="1440"/>
      </w:pPr>
      <w:r>
        <w:t>220.2000</w:t>
      </w:r>
      <w:r>
        <w:tab/>
        <w:t xml:space="preserve">Individual Rehabilitation Plan </w:t>
      </w:r>
    </w:p>
    <w:p w14:paraId="24363C0E" w14:textId="77777777" w:rsidR="00402F69" w:rsidRDefault="00402F69" w:rsidP="00402F69">
      <w:pPr>
        <w:widowControl w:val="0"/>
        <w:autoSpaceDE w:val="0"/>
        <w:autoSpaceDN w:val="0"/>
        <w:adjustRightInd w:val="0"/>
        <w:ind w:left="1440" w:hanging="1440"/>
      </w:pPr>
      <w:r>
        <w:t>220.2100</w:t>
      </w:r>
      <w:r>
        <w:tab/>
        <w:t xml:space="preserve">Participant Rights </w:t>
      </w:r>
    </w:p>
    <w:p w14:paraId="4FAA9E8E" w14:textId="77777777" w:rsidR="00402F69" w:rsidRDefault="00402F69" w:rsidP="00402F69">
      <w:pPr>
        <w:widowControl w:val="0"/>
        <w:autoSpaceDE w:val="0"/>
        <w:autoSpaceDN w:val="0"/>
        <w:adjustRightInd w:val="0"/>
        <w:ind w:left="1440" w:hanging="1440"/>
      </w:pPr>
      <w:r>
        <w:t>220.2200</w:t>
      </w:r>
      <w:r>
        <w:tab/>
        <w:t xml:space="preserve">Participant Care and Treatment Services </w:t>
      </w:r>
    </w:p>
    <w:p w14:paraId="5F9193A3" w14:textId="77777777" w:rsidR="00402F69" w:rsidRDefault="00402F69" w:rsidP="00402F69">
      <w:pPr>
        <w:widowControl w:val="0"/>
        <w:autoSpaceDE w:val="0"/>
        <w:autoSpaceDN w:val="0"/>
        <w:adjustRightInd w:val="0"/>
        <w:ind w:left="1440" w:hanging="1440"/>
      </w:pPr>
      <w:r>
        <w:t>220.2300</w:t>
      </w:r>
      <w:r>
        <w:tab/>
        <w:t xml:space="preserve">Participant Record Requirements </w:t>
      </w:r>
    </w:p>
    <w:p w14:paraId="6ED9BD30" w14:textId="77777777" w:rsidR="00402F69" w:rsidRDefault="00402F69" w:rsidP="00402F69">
      <w:pPr>
        <w:widowControl w:val="0"/>
        <w:autoSpaceDE w:val="0"/>
        <w:autoSpaceDN w:val="0"/>
        <w:adjustRightInd w:val="0"/>
        <w:ind w:left="1440" w:hanging="1440"/>
      </w:pPr>
      <w:r>
        <w:t>220.2400</w:t>
      </w:r>
      <w:r>
        <w:tab/>
        <w:t xml:space="preserve">Residential Services </w:t>
      </w:r>
    </w:p>
    <w:p w14:paraId="323BC6A3" w14:textId="77777777" w:rsidR="00402F69" w:rsidRDefault="00402F69" w:rsidP="00402F69">
      <w:pPr>
        <w:widowControl w:val="0"/>
        <w:autoSpaceDE w:val="0"/>
        <w:autoSpaceDN w:val="0"/>
        <w:adjustRightInd w:val="0"/>
        <w:ind w:left="1440" w:hanging="1440"/>
      </w:pPr>
      <w:r>
        <w:t>220.2500</w:t>
      </w:r>
      <w:r>
        <w:tab/>
        <w:t xml:space="preserve">Medication Administration </w:t>
      </w:r>
    </w:p>
    <w:p w14:paraId="3A4019C8" w14:textId="77777777" w:rsidR="00402F69" w:rsidRDefault="00402F69" w:rsidP="00402F69">
      <w:pPr>
        <w:widowControl w:val="0"/>
        <w:autoSpaceDE w:val="0"/>
        <w:autoSpaceDN w:val="0"/>
        <w:adjustRightInd w:val="0"/>
        <w:ind w:left="1440" w:hanging="1440"/>
      </w:pPr>
      <w:r>
        <w:t>220.2600</w:t>
      </w:r>
      <w:r>
        <w:tab/>
        <w:t xml:space="preserve">Discharge and Follow-up Practices </w:t>
      </w:r>
    </w:p>
    <w:p w14:paraId="4829DAD5" w14:textId="77777777" w:rsidR="00402F69" w:rsidRDefault="00402F69" w:rsidP="00402F69">
      <w:pPr>
        <w:widowControl w:val="0"/>
        <w:autoSpaceDE w:val="0"/>
        <w:autoSpaceDN w:val="0"/>
        <w:adjustRightInd w:val="0"/>
        <w:ind w:left="1440" w:hanging="1440"/>
      </w:pPr>
      <w:r>
        <w:t>220.2700</w:t>
      </w:r>
      <w:r>
        <w:tab/>
        <w:t xml:space="preserve">Personnel </w:t>
      </w:r>
    </w:p>
    <w:p w14:paraId="08BCFAAB" w14:textId="77777777" w:rsidR="00402F69" w:rsidRDefault="00402F69" w:rsidP="00402F69">
      <w:pPr>
        <w:widowControl w:val="0"/>
        <w:autoSpaceDE w:val="0"/>
        <w:autoSpaceDN w:val="0"/>
        <w:adjustRightInd w:val="0"/>
        <w:ind w:left="1440" w:hanging="1440"/>
      </w:pPr>
      <w:r>
        <w:t>220.2800</w:t>
      </w:r>
      <w:r>
        <w:tab/>
        <w:t xml:space="preserve">Health Care Worker Background Check </w:t>
      </w:r>
    </w:p>
    <w:p w14:paraId="54E92B11" w14:textId="77777777" w:rsidR="00402F69" w:rsidRDefault="00402F69" w:rsidP="00402F69">
      <w:pPr>
        <w:widowControl w:val="0"/>
        <w:autoSpaceDE w:val="0"/>
        <w:autoSpaceDN w:val="0"/>
        <w:adjustRightInd w:val="0"/>
        <w:ind w:left="1440" w:hanging="1440"/>
      </w:pPr>
      <w:r>
        <w:t>220.2900</w:t>
      </w:r>
      <w:r>
        <w:tab/>
        <w:t xml:space="preserve">Food Service </w:t>
      </w:r>
    </w:p>
    <w:p w14:paraId="102606D1" w14:textId="77777777" w:rsidR="00402F69" w:rsidRDefault="00402F69" w:rsidP="00402F69">
      <w:pPr>
        <w:widowControl w:val="0"/>
        <w:autoSpaceDE w:val="0"/>
        <w:autoSpaceDN w:val="0"/>
        <w:adjustRightInd w:val="0"/>
        <w:ind w:left="1440" w:hanging="1440"/>
      </w:pPr>
      <w:r>
        <w:t>220.3000</w:t>
      </w:r>
      <w:r>
        <w:tab/>
        <w:t xml:space="preserve">Physical Plant </w:t>
      </w:r>
    </w:p>
    <w:p w14:paraId="1DE03906" w14:textId="77777777" w:rsidR="00402F69" w:rsidRDefault="00402F69" w:rsidP="00402F69">
      <w:pPr>
        <w:widowControl w:val="0"/>
        <w:autoSpaceDE w:val="0"/>
        <w:autoSpaceDN w:val="0"/>
        <w:adjustRightInd w:val="0"/>
        <w:ind w:left="1440" w:hanging="1440"/>
      </w:pPr>
      <w:r>
        <w:t>220.3100</w:t>
      </w:r>
      <w:r>
        <w:tab/>
        <w:t xml:space="preserve">Quality Assessment and Improvement </w:t>
      </w:r>
    </w:p>
    <w:sectPr w:rsidR="00402F69" w:rsidSect="00402F6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02F69"/>
    <w:rsid w:val="001C4463"/>
    <w:rsid w:val="00402F69"/>
    <w:rsid w:val="00561312"/>
    <w:rsid w:val="00764604"/>
    <w:rsid w:val="007C160F"/>
    <w:rsid w:val="00EF707B"/>
    <w:rsid w:val="00FB2699"/>
    <w:rsid w:val="00FD2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C49F98B"/>
  <w15:docId w15:val="{EE694704-26B7-43CA-A7B8-BC338D050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</vt:lpstr>
    </vt:vector>
  </TitlesOfParts>
  <Company>General Assembly</Company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</dc:title>
  <dc:subject/>
  <dc:creator>Illinois General Assembly</dc:creator>
  <cp:keywords/>
  <dc:description/>
  <cp:lastModifiedBy>Shipley, Melissa A.</cp:lastModifiedBy>
  <cp:revision>4</cp:revision>
  <dcterms:created xsi:type="dcterms:W3CDTF">2012-06-21T23:01:00Z</dcterms:created>
  <dcterms:modified xsi:type="dcterms:W3CDTF">2024-12-02T13:48:00Z</dcterms:modified>
</cp:coreProperties>
</file>