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E09E" w14:textId="77777777" w:rsidR="008C52F8" w:rsidRDefault="008C52F8" w:rsidP="008C52F8">
      <w:pPr>
        <w:widowControl w:val="0"/>
      </w:pPr>
    </w:p>
    <w:p w14:paraId="5000D135" w14:textId="77777777" w:rsidR="008C52F8" w:rsidRDefault="008C52F8" w:rsidP="008C52F8">
      <w:pPr>
        <w:widowControl w:val="0"/>
        <w:autoSpaceDE w:val="0"/>
        <w:autoSpaceDN w:val="0"/>
        <w:adjustRightInd w:val="0"/>
      </w:pPr>
      <w:r>
        <w:rPr>
          <w:b/>
          <w:bCs/>
        </w:rPr>
        <w:t>Section 205.1360  Clinical Facilities</w:t>
      </w:r>
      <w:r>
        <w:t xml:space="preserve"> </w:t>
      </w:r>
    </w:p>
    <w:p w14:paraId="4A66C6DA" w14:textId="1FDD59FA" w:rsidR="008C52F8" w:rsidRDefault="008C52F8" w:rsidP="008C52F8">
      <w:pPr>
        <w:widowControl w:val="0"/>
        <w:autoSpaceDE w:val="0"/>
        <w:autoSpaceDN w:val="0"/>
        <w:adjustRightInd w:val="0"/>
      </w:pPr>
    </w:p>
    <w:p w14:paraId="63E788E9" w14:textId="3919AF37" w:rsidR="008C52F8" w:rsidRDefault="0070445A" w:rsidP="008C52F8">
      <w:pPr>
        <w:widowControl w:val="0"/>
        <w:autoSpaceDE w:val="0"/>
        <w:autoSpaceDN w:val="0"/>
        <w:adjustRightInd w:val="0"/>
        <w:ind w:left="1440" w:hanging="720"/>
      </w:pPr>
      <w:r>
        <w:t>a</w:t>
      </w:r>
      <w:r w:rsidR="008C52F8">
        <w:t>)</w:t>
      </w:r>
      <w:r w:rsidR="008C52F8">
        <w:tab/>
        <w:t xml:space="preserve">Procedure rooms – Sterile area </w:t>
      </w:r>
    </w:p>
    <w:p w14:paraId="447C4C2E" w14:textId="77777777" w:rsidR="008C52F8" w:rsidRDefault="008C52F8" w:rsidP="004D1540">
      <w:pPr>
        <w:widowControl w:val="0"/>
        <w:autoSpaceDE w:val="0"/>
        <w:autoSpaceDN w:val="0"/>
        <w:adjustRightInd w:val="0"/>
      </w:pPr>
    </w:p>
    <w:p w14:paraId="6F834C03" w14:textId="3FB5D0B0" w:rsidR="008C52F8" w:rsidRDefault="008C52F8" w:rsidP="008C52F8">
      <w:pPr>
        <w:widowControl w:val="0"/>
        <w:autoSpaceDE w:val="0"/>
        <w:autoSpaceDN w:val="0"/>
        <w:adjustRightInd w:val="0"/>
        <w:ind w:left="2160" w:hanging="720"/>
      </w:pPr>
      <w:r>
        <w:t>1)</w:t>
      </w:r>
      <w:r>
        <w:tab/>
        <w:t xml:space="preserve">At least one procedure room with a minimum clear area of 250 square feet and a minimum dimension of 14 feet, exclusive of closet, cabinet, and work counter (whether fixed or movable) shall be provided. </w:t>
      </w:r>
      <w:r w:rsidR="00A317DF">
        <w:t>A</w:t>
      </w:r>
      <w:r>
        <w:t xml:space="preserve"> minimum clearance of 3'6" at each side and at both ends of the operating table</w:t>
      </w:r>
      <w:r w:rsidR="00A317DF">
        <w:t xml:space="preserve"> shall be provided</w:t>
      </w:r>
      <w:r>
        <w:t xml:space="preserve">. </w:t>
      </w:r>
    </w:p>
    <w:p w14:paraId="1B07FDFC" w14:textId="77777777" w:rsidR="008C52F8" w:rsidRDefault="008C52F8" w:rsidP="004D1540">
      <w:pPr>
        <w:widowControl w:val="0"/>
        <w:autoSpaceDE w:val="0"/>
        <w:autoSpaceDN w:val="0"/>
        <w:adjustRightInd w:val="0"/>
      </w:pPr>
    </w:p>
    <w:p w14:paraId="1CA77FCB" w14:textId="0563C7C6" w:rsidR="008C52F8" w:rsidRDefault="008C52F8" w:rsidP="008C52F8">
      <w:pPr>
        <w:widowControl w:val="0"/>
        <w:autoSpaceDE w:val="0"/>
        <w:autoSpaceDN w:val="0"/>
        <w:adjustRightInd w:val="0"/>
        <w:ind w:left="2160" w:hanging="720"/>
      </w:pPr>
      <w:r>
        <w:t>2)</w:t>
      </w:r>
      <w:r>
        <w:tab/>
        <w:t xml:space="preserve">Any new construction of other procedure rooms shall not be less than 120 square feet with a minimum dimension of 10 feet, exclusive of closet, cabinet, and work counter (whether fixed or movable).  </w:t>
      </w:r>
      <w:r w:rsidR="00A317DF">
        <w:t>A</w:t>
      </w:r>
      <w:r>
        <w:t xml:space="preserve"> minimum of 3'</w:t>
      </w:r>
      <w:r w:rsidR="00A317DF">
        <w:t>0"</w:t>
      </w:r>
      <w:r>
        <w:t xml:space="preserve"> clearance at each side and at both ends of the operating table</w:t>
      </w:r>
      <w:r w:rsidR="00A317DF">
        <w:t xml:space="preserve"> shall be provided</w:t>
      </w:r>
      <w:r>
        <w:t xml:space="preserve">. </w:t>
      </w:r>
    </w:p>
    <w:p w14:paraId="60DE6104" w14:textId="77777777" w:rsidR="008C52F8" w:rsidRDefault="008C52F8" w:rsidP="004D1540">
      <w:pPr>
        <w:widowControl w:val="0"/>
        <w:autoSpaceDE w:val="0"/>
        <w:autoSpaceDN w:val="0"/>
        <w:adjustRightInd w:val="0"/>
      </w:pPr>
    </w:p>
    <w:p w14:paraId="4E3CC13A" w14:textId="77777777" w:rsidR="008C52F8" w:rsidRDefault="008C52F8" w:rsidP="008C52F8">
      <w:pPr>
        <w:widowControl w:val="0"/>
        <w:autoSpaceDE w:val="0"/>
        <w:autoSpaceDN w:val="0"/>
        <w:adjustRightInd w:val="0"/>
        <w:ind w:left="2160" w:hanging="720"/>
      </w:pPr>
      <w:r>
        <w:t>3)</w:t>
      </w:r>
      <w:r>
        <w:tab/>
        <w:t xml:space="preserve">A communication system connecting with the control station shall be provided. </w:t>
      </w:r>
    </w:p>
    <w:p w14:paraId="0BCDA1B2" w14:textId="77777777" w:rsidR="008C52F8" w:rsidRDefault="008C52F8" w:rsidP="004D1540">
      <w:pPr>
        <w:widowControl w:val="0"/>
        <w:autoSpaceDE w:val="0"/>
        <w:autoSpaceDN w:val="0"/>
        <w:adjustRightInd w:val="0"/>
      </w:pPr>
    </w:p>
    <w:p w14:paraId="6AC0D20C" w14:textId="1F272310" w:rsidR="008C52F8" w:rsidRDefault="008C52F8" w:rsidP="008C52F8">
      <w:pPr>
        <w:widowControl w:val="0"/>
        <w:autoSpaceDE w:val="0"/>
        <w:autoSpaceDN w:val="0"/>
        <w:adjustRightInd w:val="0"/>
        <w:ind w:left="2160" w:hanging="720"/>
      </w:pPr>
      <w:r>
        <w:t>4)</w:t>
      </w:r>
      <w:r>
        <w:tab/>
        <w:t xml:space="preserve">Special features such as </w:t>
      </w:r>
      <w:r w:rsidR="00A317DF">
        <w:t>medical image viewers</w:t>
      </w:r>
      <w:r>
        <w:t xml:space="preserve">, and storage space as required by the program shall be provided. </w:t>
      </w:r>
    </w:p>
    <w:p w14:paraId="024712E5" w14:textId="77777777" w:rsidR="008C52F8" w:rsidRDefault="008C52F8" w:rsidP="004D1540">
      <w:pPr>
        <w:widowControl w:val="0"/>
        <w:autoSpaceDE w:val="0"/>
        <w:autoSpaceDN w:val="0"/>
        <w:adjustRightInd w:val="0"/>
      </w:pPr>
    </w:p>
    <w:p w14:paraId="7BAC8A51" w14:textId="29639BFC" w:rsidR="008C52F8" w:rsidRDefault="0070445A" w:rsidP="008C52F8">
      <w:pPr>
        <w:widowControl w:val="0"/>
        <w:autoSpaceDE w:val="0"/>
        <w:autoSpaceDN w:val="0"/>
        <w:adjustRightInd w:val="0"/>
        <w:ind w:left="1440" w:hanging="720"/>
      </w:pPr>
      <w:r>
        <w:t>b</w:t>
      </w:r>
      <w:r w:rsidR="008C52F8">
        <w:t>)</w:t>
      </w:r>
      <w:r w:rsidR="008C52F8">
        <w:tab/>
        <w:t xml:space="preserve">Procedure rooms – </w:t>
      </w:r>
      <w:proofErr w:type="gramStart"/>
      <w:r w:rsidR="008C52F8">
        <w:t>Non-sterile</w:t>
      </w:r>
      <w:proofErr w:type="gramEnd"/>
      <w:r w:rsidR="008C52F8">
        <w:t xml:space="preserve"> area </w:t>
      </w:r>
    </w:p>
    <w:p w14:paraId="25434F4C" w14:textId="77777777" w:rsidR="008C52F8" w:rsidRDefault="008C52F8" w:rsidP="004D1540">
      <w:pPr>
        <w:widowControl w:val="0"/>
        <w:autoSpaceDE w:val="0"/>
        <w:autoSpaceDN w:val="0"/>
        <w:adjustRightInd w:val="0"/>
      </w:pPr>
    </w:p>
    <w:p w14:paraId="2245E98F" w14:textId="77777777" w:rsidR="008C52F8" w:rsidRDefault="008C52F8" w:rsidP="008C52F8">
      <w:pPr>
        <w:widowControl w:val="0"/>
        <w:autoSpaceDE w:val="0"/>
        <w:autoSpaceDN w:val="0"/>
        <w:adjustRightInd w:val="0"/>
        <w:ind w:left="2160" w:hanging="720"/>
      </w:pPr>
      <w:r>
        <w:t>1)</w:t>
      </w:r>
      <w:r>
        <w:tab/>
        <w:t xml:space="preserve">Laser rooms </w:t>
      </w:r>
    </w:p>
    <w:p w14:paraId="6F1DC958" w14:textId="77777777" w:rsidR="008C52F8" w:rsidRDefault="008C52F8" w:rsidP="004D1540">
      <w:pPr>
        <w:widowControl w:val="0"/>
        <w:autoSpaceDE w:val="0"/>
        <w:autoSpaceDN w:val="0"/>
        <w:adjustRightInd w:val="0"/>
      </w:pPr>
    </w:p>
    <w:p w14:paraId="64C23039" w14:textId="5152E7CC" w:rsidR="008C52F8" w:rsidRDefault="008C52F8" w:rsidP="008C52F8">
      <w:pPr>
        <w:widowControl w:val="0"/>
        <w:autoSpaceDE w:val="0"/>
        <w:autoSpaceDN w:val="0"/>
        <w:adjustRightInd w:val="0"/>
        <w:ind w:left="2880" w:hanging="720"/>
      </w:pPr>
      <w:r>
        <w:t>A)</w:t>
      </w:r>
      <w:r>
        <w:tab/>
        <w:t xml:space="preserve">Rooms used solely for procedures where lasers are employed shall have a minimum clear floor area of 100 square feet and a minimum clear dimension of 10 feet, exclusive of vestibule, toilet, closet, and work counter (whether fixed or movable).  </w:t>
      </w:r>
      <w:r w:rsidR="00A317DF">
        <w:t>A</w:t>
      </w:r>
      <w:r>
        <w:t xml:space="preserve"> minimum </w:t>
      </w:r>
      <w:r w:rsidR="00A317DF">
        <w:t>3'0</w:t>
      </w:r>
      <w:r>
        <w:t>" clearance at each side and both ends of the treatment chair/table</w:t>
      </w:r>
      <w:r w:rsidR="00A317DF">
        <w:t xml:space="preserve"> shall be provided</w:t>
      </w:r>
      <w:r>
        <w:t xml:space="preserve">. </w:t>
      </w:r>
    </w:p>
    <w:p w14:paraId="08C0F345" w14:textId="77777777" w:rsidR="008C52F8" w:rsidRDefault="008C52F8" w:rsidP="004D1540">
      <w:pPr>
        <w:widowControl w:val="0"/>
        <w:autoSpaceDE w:val="0"/>
        <w:autoSpaceDN w:val="0"/>
        <w:adjustRightInd w:val="0"/>
      </w:pPr>
    </w:p>
    <w:p w14:paraId="6D415B81" w14:textId="528724F1" w:rsidR="008C52F8" w:rsidRDefault="008C52F8" w:rsidP="008C52F8">
      <w:pPr>
        <w:widowControl w:val="0"/>
        <w:autoSpaceDE w:val="0"/>
        <w:autoSpaceDN w:val="0"/>
        <w:adjustRightInd w:val="0"/>
        <w:ind w:left="2880" w:hanging="720"/>
      </w:pPr>
      <w:r>
        <w:t>B)</w:t>
      </w:r>
      <w:r>
        <w:tab/>
        <w:t>If a water</w:t>
      </w:r>
      <w:r w:rsidR="00A317DF">
        <w:t>-</w:t>
      </w:r>
      <w:r>
        <w:t xml:space="preserve">cooling system for the laser equipment is used, a water supply and trapped waste line shall be provided to service the laser. </w:t>
      </w:r>
    </w:p>
    <w:p w14:paraId="7F6061F7" w14:textId="77777777" w:rsidR="008C52F8" w:rsidRDefault="008C52F8" w:rsidP="004D1540">
      <w:pPr>
        <w:widowControl w:val="0"/>
        <w:autoSpaceDE w:val="0"/>
        <w:autoSpaceDN w:val="0"/>
        <w:adjustRightInd w:val="0"/>
      </w:pPr>
    </w:p>
    <w:p w14:paraId="2F9B358C" w14:textId="77777777" w:rsidR="008C52F8" w:rsidRDefault="008C52F8" w:rsidP="008C52F8">
      <w:pPr>
        <w:widowControl w:val="0"/>
        <w:autoSpaceDE w:val="0"/>
        <w:autoSpaceDN w:val="0"/>
        <w:adjustRightInd w:val="0"/>
        <w:ind w:left="2880" w:hanging="720"/>
      </w:pPr>
      <w:r>
        <w:t>C)</w:t>
      </w:r>
      <w:r>
        <w:tab/>
        <w:t xml:space="preserve">A communication system connected to the control station shall be provided. </w:t>
      </w:r>
    </w:p>
    <w:p w14:paraId="7061F63A" w14:textId="77777777" w:rsidR="008C52F8" w:rsidRDefault="008C52F8" w:rsidP="004D1540">
      <w:pPr>
        <w:widowControl w:val="0"/>
        <w:autoSpaceDE w:val="0"/>
        <w:autoSpaceDN w:val="0"/>
        <w:adjustRightInd w:val="0"/>
      </w:pPr>
    </w:p>
    <w:p w14:paraId="792FFC03" w14:textId="77777777" w:rsidR="008C52F8" w:rsidRDefault="008C52F8" w:rsidP="008C52F8">
      <w:pPr>
        <w:widowControl w:val="0"/>
        <w:autoSpaceDE w:val="0"/>
        <w:autoSpaceDN w:val="0"/>
        <w:adjustRightInd w:val="0"/>
        <w:ind w:left="2160" w:hanging="720"/>
      </w:pPr>
      <w:r>
        <w:t>2)</w:t>
      </w:r>
      <w:r>
        <w:tab/>
        <w:t xml:space="preserve">Gastrointestinal endoscopy rooms </w:t>
      </w:r>
    </w:p>
    <w:p w14:paraId="40E4037D" w14:textId="77777777" w:rsidR="008C52F8" w:rsidRDefault="008C52F8" w:rsidP="004D1540">
      <w:pPr>
        <w:widowControl w:val="0"/>
        <w:autoSpaceDE w:val="0"/>
        <w:autoSpaceDN w:val="0"/>
        <w:adjustRightInd w:val="0"/>
      </w:pPr>
    </w:p>
    <w:p w14:paraId="0666AAC1" w14:textId="462366BF" w:rsidR="008C52F8" w:rsidRDefault="008C52F8" w:rsidP="008C52F8">
      <w:pPr>
        <w:widowControl w:val="0"/>
        <w:autoSpaceDE w:val="0"/>
        <w:autoSpaceDN w:val="0"/>
        <w:adjustRightInd w:val="0"/>
        <w:ind w:left="2880" w:hanging="720"/>
      </w:pPr>
      <w:r>
        <w:t>A)</w:t>
      </w:r>
      <w:r>
        <w:tab/>
        <w:t xml:space="preserve">Rooms used solely for gastrointestinal endoscopic procedures shall have a minimum clear floor area of 200 square feet and a minimum clear dimension of 12 feet, exclusive of such spaces as vestibule, toilet, closet, and work counter (whether fixed or movable).  </w:t>
      </w:r>
      <w:r w:rsidR="00A317DF">
        <w:t>A</w:t>
      </w:r>
      <w:r>
        <w:t xml:space="preserve"> </w:t>
      </w:r>
      <w:r>
        <w:lastRenderedPageBreak/>
        <w:t xml:space="preserve">minimum </w:t>
      </w:r>
      <w:r w:rsidR="00A317DF">
        <w:t>3'0</w:t>
      </w:r>
      <w:r>
        <w:t>" clearance at each side and at both ends of the treatment table</w:t>
      </w:r>
      <w:r w:rsidR="00A317DF">
        <w:t xml:space="preserve"> shall be provided</w:t>
      </w:r>
      <w:r>
        <w:t xml:space="preserve">. </w:t>
      </w:r>
    </w:p>
    <w:p w14:paraId="2BB16783" w14:textId="77777777" w:rsidR="008C52F8" w:rsidRDefault="008C52F8" w:rsidP="004D1540">
      <w:pPr>
        <w:widowControl w:val="0"/>
        <w:autoSpaceDE w:val="0"/>
        <w:autoSpaceDN w:val="0"/>
        <w:adjustRightInd w:val="0"/>
      </w:pPr>
    </w:p>
    <w:p w14:paraId="4FDCC54F" w14:textId="77777777" w:rsidR="008C52F8" w:rsidRDefault="008C52F8" w:rsidP="008C52F8">
      <w:pPr>
        <w:widowControl w:val="0"/>
        <w:autoSpaceDE w:val="0"/>
        <w:autoSpaceDN w:val="0"/>
        <w:adjustRightInd w:val="0"/>
        <w:ind w:left="2880" w:hanging="720"/>
      </w:pPr>
      <w:r>
        <w:t>B)</w:t>
      </w:r>
      <w:r>
        <w:tab/>
        <w:t xml:space="preserve">A storage area for </w:t>
      </w:r>
      <w:proofErr w:type="spellStart"/>
      <w:r>
        <w:t>overgowns</w:t>
      </w:r>
      <w:proofErr w:type="spellEnd"/>
      <w:r>
        <w:t xml:space="preserve">, gloves, masks, and goggles adjacent to the hand-washing lavatory shall be provided. </w:t>
      </w:r>
    </w:p>
    <w:p w14:paraId="638A54CB" w14:textId="77777777" w:rsidR="008C52F8" w:rsidRDefault="008C52F8" w:rsidP="004D1540">
      <w:pPr>
        <w:widowControl w:val="0"/>
        <w:autoSpaceDE w:val="0"/>
        <w:autoSpaceDN w:val="0"/>
        <w:adjustRightInd w:val="0"/>
      </w:pPr>
    </w:p>
    <w:p w14:paraId="4CE3DB91" w14:textId="77777777" w:rsidR="008C52F8" w:rsidRDefault="008C52F8" w:rsidP="008C52F8">
      <w:pPr>
        <w:widowControl w:val="0"/>
        <w:autoSpaceDE w:val="0"/>
        <w:autoSpaceDN w:val="0"/>
        <w:adjustRightInd w:val="0"/>
        <w:ind w:left="2880" w:hanging="720"/>
      </w:pPr>
      <w:r>
        <w:t>C)</w:t>
      </w:r>
      <w:r>
        <w:tab/>
        <w:t xml:space="preserve">An area for the disposal of </w:t>
      </w:r>
      <w:proofErr w:type="spellStart"/>
      <w:r>
        <w:t>overgowns</w:t>
      </w:r>
      <w:proofErr w:type="spellEnd"/>
      <w:r>
        <w:t xml:space="preserve">, gloves, masks, and goggles shall be provided. </w:t>
      </w:r>
    </w:p>
    <w:p w14:paraId="5C6B3220" w14:textId="77777777" w:rsidR="008C52F8" w:rsidRDefault="008C52F8" w:rsidP="004D1540">
      <w:pPr>
        <w:widowControl w:val="0"/>
        <w:autoSpaceDE w:val="0"/>
        <w:autoSpaceDN w:val="0"/>
        <w:adjustRightInd w:val="0"/>
      </w:pPr>
    </w:p>
    <w:p w14:paraId="176ED769" w14:textId="77777777" w:rsidR="008C52F8" w:rsidRDefault="008C52F8" w:rsidP="008C52F8">
      <w:pPr>
        <w:widowControl w:val="0"/>
        <w:autoSpaceDE w:val="0"/>
        <w:autoSpaceDN w:val="0"/>
        <w:adjustRightInd w:val="0"/>
        <w:ind w:left="2880" w:hanging="720"/>
      </w:pPr>
      <w:r>
        <w:t>D)</w:t>
      </w:r>
      <w:r>
        <w:tab/>
        <w:t xml:space="preserve">An endoscopic instrument cabinet for easy access and proper maintenance of fiberoptic equipment shall be provided. </w:t>
      </w:r>
    </w:p>
    <w:p w14:paraId="124A8C32" w14:textId="77777777" w:rsidR="008C52F8" w:rsidRDefault="008C52F8" w:rsidP="004D1540">
      <w:pPr>
        <w:widowControl w:val="0"/>
        <w:autoSpaceDE w:val="0"/>
        <w:autoSpaceDN w:val="0"/>
        <w:adjustRightInd w:val="0"/>
      </w:pPr>
    </w:p>
    <w:p w14:paraId="50F124B8" w14:textId="77777777" w:rsidR="008C52F8" w:rsidRDefault="008C52F8" w:rsidP="008C52F8">
      <w:pPr>
        <w:widowControl w:val="0"/>
        <w:autoSpaceDE w:val="0"/>
        <w:autoSpaceDN w:val="0"/>
        <w:adjustRightInd w:val="0"/>
        <w:ind w:left="2880" w:hanging="720"/>
      </w:pPr>
      <w:r>
        <w:t>E)</w:t>
      </w:r>
      <w:r>
        <w:tab/>
        <w:t xml:space="preserve">An instrument processing work area with storage cabinets, work counter, drip rack, and double sink shall be provided. </w:t>
      </w:r>
    </w:p>
    <w:p w14:paraId="4E1A766B" w14:textId="77777777" w:rsidR="008C52F8" w:rsidRDefault="008C52F8" w:rsidP="004D1540">
      <w:pPr>
        <w:widowControl w:val="0"/>
        <w:autoSpaceDE w:val="0"/>
        <w:autoSpaceDN w:val="0"/>
        <w:adjustRightInd w:val="0"/>
      </w:pPr>
    </w:p>
    <w:p w14:paraId="683DBCF6" w14:textId="77777777" w:rsidR="008C52F8" w:rsidRDefault="008C52F8" w:rsidP="008C52F8">
      <w:pPr>
        <w:widowControl w:val="0"/>
        <w:autoSpaceDE w:val="0"/>
        <w:autoSpaceDN w:val="0"/>
        <w:adjustRightInd w:val="0"/>
        <w:ind w:left="2880" w:hanging="720"/>
      </w:pPr>
      <w:r>
        <w:t>F)</w:t>
      </w:r>
      <w:r>
        <w:tab/>
        <w:t xml:space="preserve">A communication system connected to the control station shall be provided. </w:t>
      </w:r>
    </w:p>
    <w:p w14:paraId="23871E42" w14:textId="77777777" w:rsidR="008C52F8" w:rsidRDefault="008C52F8" w:rsidP="004D1540">
      <w:pPr>
        <w:widowControl w:val="0"/>
        <w:autoSpaceDE w:val="0"/>
        <w:autoSpaceDN w:val="0"/>
        <w:adjustRightInd w:val="0"/>
      </w:pPr>
    </w:p>
    <w:p w14:paraId="11A08B3E" w14:textId="6D63E591" w:rsidR="008C52F8" w:rsidRDefault="0070445A" w:rsidP="008C52F8">
      <w:pPr>
        <w:widowControl w:val="0"/>
        <w:autoSpaceDE w:val="0"/>
        <w:autoSpaceDN w:val="0"/>
        <w:adjustRightInd w:val="0"/>
        <w:ind w:left="1440" w:hanging="720"/>
      </w:pPr>
      <w:r>
        <w:t>c</w:t>
      </w:r>
      <w:r w:rsidR="008C52F8">
        <w:t>)</w:t>
      </w:r>
      <w:r w:rsidR="008C52F8">
        <w:tab/>
        <w:t xml:space="preserve">Recovery rooms </w:t>
      </w:r>
    </w:p>
    <w:p w14:paraId="570A8504" w14:textId="77777777" w:rsidR="008C52F8" w:rsidRDefault="008C52F8" w:rsidP="004D1540">
      <w:pPr>
        <w:widowControl w:val="0"/>
        <w:autoSpaceDE w:val="0"/>
        <w:autoSpaceDN w:val="0"/>
        <w:adjustRightInd w:val="0"/>
      </w:pPr>
    </w:p>
    <w:p w14:paraId="499DCCD5" w14:textId="77777777" w:rsidR="008C52F8" w:rsidRDefault="008C52F8" w:rsidP="008C52F8">
      <w:pPr>
        <w:widowControl w:val="0"/>
        <w:autoSpaceDE w:val="0"/>
        <w:autoSpaceDN w:val="0"/>
        <w:adjustRightInd w:val="0"/>
        <w:ind w:left="2160" w:hanging="720"/>
      </w:pPr>
      <w:r>
        <w:t>1)</w:t>
      </w:r>
      <w:r>
        <w:tab/>
        <w:t xml:space="preserve">Rooms for post-anesthesia recovery for surgical patients shall be provided.  These rooms shall be classified as Stage I recovery, Stage II recovery, or combined Stage I and Stage II recovery.  For the purpose of this Section, lounge chair means recliner. </w:t>
      </w:r>
    </w:p>
    <w:p w14:paraId="45C7F42D" w14:textId="77777777" w:rsidR="008C52F8" w:rsidRDefault="008C52F8" w:rsidP="004D1540">
      <w:pPr>
        <w:widowControl w:val="0"/>
        <w:autoSpaceDE w:val="0"/>
        <w:autoSpaceDN w:val="0"/>
        <w:adjustRightInd w:val="0"/>
      </w:pPr>
    </w:p>
    <w:p w14:paraId="22EF324C" w14:textId="77777777" w:rsidR="008C52F8" w:rsidRDefault="008C52F8" w:rsidP="008C52F8">
      <w:pPr>
        <w:widowControl w:val="0"/>
        <w:autoSpaceDE w:val="0"/>
        <w:autoSpaceDN w:val="0"/>
        <w:adjustRightInd w:val="0"/>
        <w:ind w:left="2880" w:hanging="720"/>
      </w:pPr>
      <w:r>
        <w:t>A)</w:t>
      </w:r>
      <w:r>
        <w:tab/>
        <w:t xml:space="preserve">Stage I or combined Stage I and II recovery rooms </w:t>
      </w:r>
    </w:p>
    <w:p w14:paraId="4D69602E" w14:textId="77777777" w:rsidR="008C52F8" w:rsidRDefault="008C52F8" w:rsidP="004D1540">
      <w:pPr>
        <w:widowControl w:val="0"/>
        <w:autoSpaceDE w:val="0"/>
        <w:autoSpaceDN w:val="0"/>
        <w:adjustRightInd w:val="0"/>
      </w:pPr>
    </w:p>
    <w:p w14:paraId="5E9BA4FE" w14:textId="77777777" w:rsidR="008C52F8" w:rsidRDefault="008C52F8" w:rsidP="008C52F8">
      <w:pPr>
        <w:widowControl w:val="0"/>
        <w:autoSpaceDE w:val="0"/>
        <w:autoSpaceDN w:val="0"/>
        <w:adjustRightInd w:val="0"/>
        <w:ind w:left="3600" w:hanging="720"/>
      </w:pPr>
      <w:proofErr w:type="spellStart"/>
      <w:r>
        <w:t>i</w:t>
      </w:r>
      <w:proofErr w:type="spellEnd"/>
      <w:r>
        <w:t>)</w:t>
      </w:r>
      <w:r>
        <w:tab/>
        <w:t xml:space="preserve">Stage I recovery rooms shall include spaces for patients who are recovering from surgical procedures requiring general, spinal or any other type of sedation that requires a more intense level of monitoring. </w:t>
      </w:r>
    </w:p>
    <w:p w14:paraId="14158DC7" w14:textId="77777777" w:rsidR="008C52F8" w:rsidRDefault="008C52F8" w:rsidP="004D1540">
      <w:pPr>
        <w:widowControl w:val="0"/>
        <w:autoSpaceDE w:val="0"/>
        <w:autoSpaceDN w:val="0"/>
        <w:adjustRightInd w:val="0"/>
      </w:pPr>
    </w:p>
    <w:p w14:paraId="19ECB52E" w14:textId="77777777" w:rsidR="008C52F8" w:rsidRDefault="008C52F8" w:rsidP="008C52F8">
      <w:pPr>
        <w:widowControl w:val="0"/>
        <w:autoSpaceDE w:val="0"/>
        <w:autoSpaceDN w:val="0"/>
        <w:adjustRightInd w:val="0"/>
        <w:ind w:left="3600" w:hanging="720"/>
      </w:pPr>
      <w:r>
        <w:t>ii)</w:t>
      </w:r>
      <w:r>
        <w:tab/>
        <w:t xml:space="preserve">Stage I recovery rooms shall have a minimum clear area of 70 square feet for single or multiple patient occupancy.  The stretchers and lounge chairs shall be arranged so that there is a minimum clear dimension of 3' on the sides of the stretchers or lounge chairs and 4' at the foot of the stretchers or lounge chairs. </w:t>
      </w:r>
    </w:p>
    <w:p w14:paraId="28EF6DCB" w14:textId="77777777" w:rsidR="008C52F8" w:rsidRDefault="008C52F8" w:rsidP="004D1540">
      <w:pPr>
        <w:widowControl w:val="0"/>
        <w:autoSpaceDE w:val="0"/>
        <w:autoSpaceDN w:val="0"/>
        <w:adjustRightInd w:val="0"/>
      </w:pPr>
    </w:p>
    <w:p w14:paraId="0453D48C" w14:textId="77777777" w:rsidR="008C52F8" w:rsidRDefault="008C52F8" w:rsidP="008C52F8">
      <w:pPr>
        <w:widowControl w:val="0"/>
        <w:autoSpaceDE w:val="0"/>
        <w:autoSpaceDN w:val="0"/>
        <w:adjustRightInd w:val="0"/>
        <w:ind w:left="2880" w:hanging="720"/>
      </w:pPr>
      <w:r>
        <w:t>B)</w:t>
      </w:r>
      <w:r>
        <w:tab/>
        <w:t xml:space="preserve">Stage II recovery rooms </w:t>
      </w:r>
    </w:p>
    <w:p w14:paraId="1F0DC37F" w14:textId="77777777" w:rsidR="008C52F8" w:rsidRDefault="008C52F8" w:rsidP="004D1540">
      <w:pPr>
        <w:widowControl w:val="0"/>
        <w:autoSpaceDE w:val="0"/>
        <w:autoSpaceDN w:val="0"/>
        <w:adjustRightInd w:val="0"/>
      </w:pPr>
    </w:p>
    <w:p w14:paraId="6E11A14C" w14:textId="77777777" w:rsidR="008C52F8" w:rsidRDefault="008C52F8" w:rsidP="008C52F8">
      <w:pPr>
        <w:widowControl w:val="0"/>
        <w:autoSpaceDE w:val="0"/>
        <w:autoSpaceDN w:val="0"/>
        <w:adjustRightInd w:val="0"/>
        <w:ind w:left="3600" w:hanging="720"/>
      </w:pPr>
      <w:proofErr w:type="spellStart"/>
      <w:r>
        <w:t>i</w:t>
      </w:r>
      <w:proofErr w:type="spellEnd"/>
      <w:r>
        <w:t>)</w:t>
      </w:r>
      <w:r>
        <w:tab/>
        <w:t xml:space="preserve">Stage II recovery rooms shall include spaces for patients who are able to leave the Stage I recovery room but require additional time for all of the patient's vital signs to be stabilized to the point where the patient may leave the facility.  These rooms may also serve those patients who </w:t>
      </w:r>
      <w:r>
        <w:lastRenderedPageBreak/>
        <w:t xml:space="preserve">have undergone surgical procedures under local anesthesia. </w:t>
      </w:r>
    </w:p>
    <w:p w14:paraId="3565C95C" w14:textId="77777777" w:rsidR="008C52F8" w:rsidRDefault="008C52F8" w:rsidP="004D1540">
      <w:pPr>
        <w:widowControl w:val="0"/>
        <w:autoSpaceDE w:val="0"/>
        <w:autoSpaceDN w:val="0"/>
        <w:adjustRightInd w:val="0"/>
      </w:pPr>
    </w:p>
    <w:p w14:paraId="1CEAA5DE" w14:textId="25EF502E" w:rsidR="008C52F8" w:rsidRDefault="008C52F8" w:rsidP="008C52F8">
      <w:pPr>
        <w:widowControl w:val="0"/>
        <w:autoSpaceDE w:val="0"/>
        <w:autoSpaceDN w:val="0"/>
        <w:adjustRightInd w:val="0"/>
        <w:ind w:left="3600" w:hanging="720"/>
      </w:pPr>
      <w:r>
        <w:t>ii)</w:t>
      </w:r>
      <w:r>
        <w:tab/>
        <w:t xml:space="preserve">Stage II recovery rooms shall have a minimum clear area of 50 square feet per station with a minimum clear dimension of </w:t>
      </w:r>
      <w:r w:rsidR="00A317DF">
        <w:t>3'0</w:t>
      </w:r>
      <w:r>
        <w:t>" on both sides and 3' at the foot of the stretchers or lounge chairs.</w:t>
      </w:r>
    </w:p>
    <w:p w14:paraId="70E9E826" w14:textId="77777777" w:rsidR="008C52F8" w:rsidRDefault="008C52F8" w:rsidP="004D1540">
      <w:pPr>
        <w:widowControl w:val="0"/>
        <w:autoSpaceDE w:val="0"/>
        <w:autoSpaceDN w:val="0"/>
        <w:adjustRightInd w:val="0"/>
      </w:pPr>
    </w:p>
    <w:p w14:paraId="587BE3FA" w14:textId="77777777" w:rsidR="008C52F8" w:rsidRDefault="008C52F8" w:rsidP="008C52F8">
      <w:pPr>
        <w:widowControl w:val="0"/>
        <w:autoSpaceDE w:val="0"/>
        <w:autoSpaceDN w:val="0"/>
        <w:adjustRightInd w:val="0"/>
        <w:ind w:left="2880" w:hanging="720"/>
      </w:pPr>
      <w:r>
        <w:t>C)</w:t>
      </w:r>
      <w:r>
        <w:tab/>
        <w:t>Number of required recovery spaces</w:t>
      </w:r>
    </w:p>
    <w:p w14:paraId="23E5D67F" w14:textId="77777777" w:rsidR="008C52F8" w:rsidRDefault="008C52F8" w:rsidP="004D1540">
      <w:pPr>
        <w:widowControl w:val="0"/>
        <w:autoSpaceDE w:val="0"/>
        <w:autoSpaceDN w:val="0"/>
        <w:adjustRightInd w:val="0"/>
      </w:pPr>
    </w:p>
    <w:p w14:paraId="43629676" w14:textId="64C6EAF9" w:rsidR="008C52F8" w:rsidRDefault="008C52F8" w:rsidP="008C52F8">
      <w:pPr>
        <w:widowControl w:val="0"/>
        <w:autoSpaceDE w:val="0"/>
        <w:autoSpaceDN w:val="0"/>
        <w:adjustRightInd w:val="0"/>
        <w:ind w:left="3600" w:hanging="720"/>
      </w:pPr>
      <w:proofErr w:type="spellStart"/>
      <w:r>
        <w:t>i</w:t>
      </w:r>
      <w:proofErr w:type="spellEnd"/>
      <w:r>
        <w:t>)</w:t>
      </w:r>
      <w:r>
        <w:tab/>
      </w:r>
      <w:r w:rsidR="00A317DF">
        <w:t>Each</w:t>
      </w:r>
      <w:r>
        <w:t xml:space="preserve"> procedure room using general, spinal, or epidural anesthesia, or IV sedation shall be </w:t>
      </w:r>
      <w:r w:rsidR="00A317DF">
        <w:t xml:space="preserve">equipped with </w:t>
      </w:r>
      <w:r>
        <w:t>at least one stretcher for Stage I recovery and two additional stretchers or lounge chairs for Stage II recovery.</w:t>
      </w:r>
    </w:p>
    <w:p w14:paraId="3832FBEB" w14:textId="77777777" w:rsidR="008C52F8" w:rsidRDefault="008C52F8" w:rsidP="004D1540">
      <w:pPr>
        <w:widowControl w:val="0"/>
        <w:autoSpaceDE w:val="0"/>
        <w:autoSpaceDN w:val="0"/>
        <w:adjustRightInd w:val="0"/>
      </w:pPr>
    </w:p>
    <w:p w14:paraId="16F7320D" w14:textId="334CCA5A" w:rsidR="008C52F8" w:rsidRDefault="008C52F8" w:rsidP="008C52F8">
      <w:pPr>
        <w:widowControl w:val="0"/>
        <w:autoSpaceDE w:val="0"/>
        <w:autoSpaceDN w:val="0"/>
        <w:adjustRightInd w:val="0"/>
        <w:ind w:left="3600" w:hanging="720"/>
      </w:pPr>
      <w:r>
        <w:t>ii)</w:t>
      </w:r>
      <w:r>
        <w:tab/>
      </w:r>
      <w:r w:rsidR="00A317DF">
        <w:t>Each</w:t>
      </w:r>
      <w:r>
        <w:t xml:space="preserve"> gastrointestinal endoscopy room shall be</w:t>
      </w:r>
      <w:r w:rsidR="00A317DF">
        <w:t xml:space="preserve"> equipped with</w:t>
      </w:r>
      <w:r>
        <w:t xml:space="preserve"> a minimum of one stretcher and one other stretcher or lounge chair. </w:t>
      </w:r>
    </w:p>
    <w:p w14:paraId="2447E1BC" w14:textId="77777777" w:rsidR="008C52F8" w:rsidRDefault="008C52F8" w:rsidP="004D1540">
      <w:pPr>
        <w:widowControl w:val="0"/>
        <w:autoSpaceDE w:val="0"/>
        <w:autoSpaceDN w:val="0"/>
        <w:adjustRightInd w:val="0"/>
      </w:pPr>
    </w:p>
    <w:p w14:paraId="74ABA7EF" w14:textId="77777777" w:rsidR="008C52F8" w:rsidRDefault="008C52F8" w:rsidP="008C52F8">
      <w:pPr>
        <w:widowControl w:val="0"/>
        <w:autoSpaceDE w:val="0"/>
        <w:autoSpaceDN w:val="0"/>
        <w:adjustRightInd w:val="0"/>
        <w:ind w:left="2160" w:hanging="720"/>
      </w:pPr>
      <w:r>
        <w:t>2)</w:t>
      </w:r>
      <w:r>
        <w:tab/>
        <w:t xml:space="preserve">The recovery area shall contain a drug distribution station, hand-washing facility, charting facilities, nurses' station, and storage space for supplies and equipment. </w:t>
      </w:r>
    </w:p>
    <w:p w14:paraId="78567654" w14:textId="77777777" w:rsidR="008C52F8" w:rsidRDefault="008C52F8" w:rsidP="004D1540">
      <w:pPr>
        <w:widowControl w:val="0"/>
        <w:autoSpaceDE w:val="0"/>
        <w:autoSpaceDN w:val="0"/>
        <w:adjustRightInd w:val="0"/>
      </w:pPr>
    </w:p>
    <w:p w14:paraId="2806741F" w14:textId="77777777" w:rsidR="008C52F8" w:rsidRDefault="008C52F8" w:rsidP="008C52F8">
      <w:pPr>
        <w:widowControl w:val="0"/>
        <w:autoSpaceDE w:val="0"/>
        <w:autoSpaceDN w:val="0"/>
        <w:adjustRightInd w:val="0"/>
        <w:ind w:left="2160" w:hanging="720"/>
      </w:pPr>
      <w:r>
        <w:t>3)</w:t>
      </w:r>
      <w:r>
        <w:tab/>
        <w:t xml:space="preserve">The recovery rooms shall have accessibility to a toilet without having to leave the recovery room to reach it.  The water closet shall be equipped with a gray diverter valve. </w:t>
      </w:r>
    </w:p>
    <w:p w14:paraId="730E44CD" w14:textId="51E9879D" w:rsidR="000174EB" w:rsidRDefault="000174EB" w:rsidP="004D1540"/>
    <w:p w14:paraId="525B9159" w14:textId="771B4457" w:rsidR="008C52F8" w:rsidRPr="00093935" w:rsidRDefault="008C52F8" w:rsidP="008C52F8">
      <w:pPr>
        <w:ind w:firstLine="720"/>
      </w:pPr>
      <w:r w:rsidRPr="00524821">
        <w:t>(Source:  Amended at 4</w:t>
      </w:r>
      <w:r>
        <w:t>8</w:t>
      </w:r>
      <w:r w:rsidRPr="00524821">
        <w:t xml:space="preserve"> Ill. Reg. </w:t>
      </w:r>
      <w:r w:rsidR="00194539">
        <w:t>15862</w:t>
      </w:r>
      <w:r w:rsidRPr="00524821">
        <w:t xml:space="preserve">, effective </w:t>
      </w:r>
      <w:r w:rsidR="00194539">
        <w:t>October 24, 2024</w:t>
      </w:r>
      <w:r w:rsidRPr="00524821">
        <w:t>)</w:t>
      </w:r>
    </w:p>
    <w:sectPr w:rsidR="008C52F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FA21" w14:textId="77777777" w:rsidR="002425CC" w:rsidRDefault="002425CC">
      <w:r>
        <w:separator/>
      </w:r>
    </w:p>
  </w:endnote>
  <w:endnote w:type="continuationSeparator" w:id="0">
    <w:p w14:paraId="5911CB41" w14:textId="77777777" w:rsidR="002425CC" w:rsidRDefault="002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56F3" w14:textId="77777777" w:rsidR="002425CC" w:rsidRDefault="002425CC">
      <w:r>
        <w:separator/>
      </w:r>
    </w:p>
  </w:footnote>
  <w:footnote w:type="continuationSeparator" w:id="0">
    <w:p w14:paraId="21398549" w14:textId="77777777" w:rsidR="002425CC" w:rsidRDefault="0024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DF0"/>
    <w:rsid w:val="00165CF9"/>
    <w:rsid w:val="00174FFD"/>
    <w:rsid w:val="001830D0"/>
    <w:rsid w:val="00184B52"/>
    <w:rsid w:val="001915E7"/>
    <w:rsid w:val="00193ABB"/>
    <w:rsid w:val="00194539"/>
    <w:rsid w:val="0019502A"/>
    <w:rsid w:val="001A6EDB"/>
    <w:rsid w:val="001B5F27"/>
    <w:rsid w:val="001C1D61"/>
    <w:rsid w:val="001C71C2"/>
    <w:rsid w:val="001C7D95"/>
    <w:rsid w:val="001D0EBA"/>
    <w:rsid w:val="001D0EFC"/>
    <w:rsid w:val="001D7BEB"/>
    <w:rsid w:val="001E3074"/>
    <w:rsid w:val="001E630C"/>
    <w:rsid w:val="001F21E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5CC"/>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540"/>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2D42"/>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45A"/>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BA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2F8"/>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E3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7DF"/>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30D7D"/>
  <w15:chartTrackingRefBased/>
  <w15:docId w15:val="{16041E5B-55F7-407B-B7AE-0BCF696A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2F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2024-10-01T19:11:00Z</dcterms:created>
  <dcterms:modified xsi:type="dcterms:W3CDTF">2024-11-08T13:47:00Z</dcterms:modified>
</cp:coreProperties>
</file>