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E6DC" w14:textId="77777777" w:rsidR="00236FAC" w:rsidRPr="00486EDC" w:rsidRDefault="00236FAC" w:rsidP="00486EDC">
      <w:pPr>
        <w:jc w:val="center"/>
      </w:pPr>
    </w:p>
    <w:p w14:paraId="6D627616" w14:textId="77777777" w:rsidR="00236FAC" w:rsidRPr="00486EDC" w:rsidRDefault="00236FAC" w:rsidP="00486EDC">
      <w:pPr>
        <w:jc w:val="center"/>
      </w:pPr>
      <w:r w:rsidRPr="00486EDC">
        <w:t>PART 205</w:t>
      </w:r>
    </w:p>
    <w:p w14:paraId="755926F8" w14:textId="77777777" w:rsidR="00236FAC" w:rsidRPr="00486EDC" w:rsidRDefault="00236FAC" w:rsidP="00486EDC">
      <w:pPr>
        <w:jc w:val="center"/>
      </w:pPr>
      <w:r w:rsidRPr="00486EDC">
        <w:t>AMBULATORY SURGICAL TREATMENT CENTER LICENSING REQUIREMENTS</w:t>
      </w:r>
    </w:p>
    <w:p w14:paraId="7838F765" w14:textId="77777777" w:rsidR="009448B6" w:rsidRPr="00486EDC" w:rsidRDefault="009448B6" w:rsidP="00486EDC">
      <w:pPr>
        <w:jc w:val="center"/>
      </w:pPr>
    </w:p>
    <w:sectPr w:rsidR="009448B6" w:rsidRPr="00486EDC" w:rsidSect="0016319F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6FAC"/>
    <w:rsid w:val="0016319F"/>
    <w:rsid w:val="00236FAC"/>
    <w:rsid w:val="00242DCD"/>
    <w:rsid w:val="00486EDC"/>
    <w:rsid w:val="005D25B2"/>
    <w:rsid w:val="009448B6"/>
    <w:rsid w:val="00B3269A"/>
    <w:rsid w:val="00CE4D35"/>
    <w:rsid w:val="00F9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4985CD"/>
  <w15:docId w15:val="{62F9CB12-72EA-4CF4-BC3A-12E0F1B7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6319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205</vt:lpstr>
    </vt:vector>
  </TitlesOfParts>
  <Company>State Of Illinois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205</dc:title>
  <dc:subject/>
  <dc:creator>saboch</dc:creator>
  <cp:keywords/>
  <dc:description/>
  <cp:lastModifiedBy>Shipley, Melissa A.</cp:lastModifiedBy>
  <cp:revision>5</cp:revision>
  <dcterms:created xsi:type="dcterms:W3CDTF">2012-06-21T22:58:00Z</dcterms:created>
  <dcterms:modified xsi:type="dcterms:W3CDTF">2024-11-04T16:26:00Z</dcterms:modified>
</cp:coreProperties>
</file>