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0F" w:rsidRDefault="00865D0F" w:rsidP="00865D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5D0F" w:rsidRDefault="00865D0F" w:rsidP="00865D0F">
      <w:pPr>
        <w:widowControl w:val="0"/>
        <w:autoSpaceDE w:val="0"/>
        <w:autoSpaceDN w:val="0"/>
        <w:adjustRightInd w:val="0"/>
        <w:jc w:val="center"/>
      </w:pPr>
      <w:r>
        <w:t>PART 200</w:t>
      </w:r>
    </w:p>
    <w:p w:rsidR="00865D0F" w:rsidRDefault="00865D0F" w:rsidP="00865D0F">
      <w:pPr>
        <w:widowControl w:val="0"/>
        <w:autoSpaceDE w:val="0"/>
        <w:autoSpaceDN w:val="0"/>
        <w:adjustRightInd w:val="0"/>
        <w:jc w:val="center"/>
      </w:pPr>
      <w:r>
        <w:t>ALCOHOLISM AND INTOXICATION TREATMENT PROGRAMS</w:t>
      </w:r>
      <w:r w:rsidR="00BA6438">
        <w:t xml:space="preserve"> (REPEALED)</w:t>
      </w:r>
    </w:p>
    <w:p w:rsidR="00865D0F" w:rsidRDefault="00865D0F" w:rsidP="00865D0F">
      <w:pPr>
        <w:widowControl w:val="0"/>
        <w:autoSpaceDE w:val="0"/>
        <w:autoSpaceDN w:val="0"/>
        <w:adjustRightInd w:val="0"/>
      </w:pPr>
    </w:p>
    <w:sectPr w:rsidR="00865D0F" w:rsidSect="00865D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5D0F"/>
    <w:rsid w:val="001D7687"/>
    <w:rsid w:val="005C3366"/>
    <w:rsid w:val="0061645B"/>
    <w:rsid w:val="00865D0F"/>
    <w:rsid w:val="0091217F"/>
    <w:rsid w:val="00BA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200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200</dc:title>
  <dc:subject/>
  <dc:creator>Illinois General Assembly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