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59" w:rsidRDefault="00776E59" w:rsidP="00776E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71C2" w:rsidRPr="00573770" w:rsidRDefault="00776E59" w:rsidP="00776E59">
      <w:pPr>
        <w:widowControl w:val="0"/>
        <w:autoSpaceDE w:val="0"/>
        <w:autoSpaceDN w:val="0"/>
        <w:adjustRightInd w:val="0"/>
        <w:jc w:val="center"/>
      </w:pPr>
      <w:r>
        <w:t>SUBPART B:  GENERAL HEARINGS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341" w:rsidRDefault="00FB4341">
      <w:r>
        <w:separator/>
      </w:r>
    </w:p>
  </w:endnote>
  <w:endnote w:type="continuationSeparator" w:id="0">
    <w:p w:rsidR="00FB4341" w:rsidRDefault="00FB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341" w:rsidRDefault="00FB4341">
      <w:r>
        <w:separator/>
      </w:r>
    </w:p>
  </w:footnote>
  <w:footnote w:type="continuationSeparator" w:id="0">
    <w:p w:rsidR="00FB4341" w:rsidRDefault="00FB4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7E7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B7B75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47E76"/>
    <w:rsid w:val="00452D37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6E59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3A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6811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4341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6E5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6E5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