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96" w:rsidRPr="00DC1B96" w:rsidRDefault="00DC1B96" w:rsidP="00DC1B96">
      <w:bookmarkStart w:id="0" w:name="_GoBack"/>
      <w:bookmarkEnd w:id="0"/>
    </w:p>
    <w:p w:rsidR="00DC1B96" w:rsidRPr="00DC1B96" w:rsidRDefault="00DC1B96" w:rsidP="00DC1B96">
      <w:pPr>
        <w:rPr>
          <w:b/>
        </w:rPr>
      </w:pPr>
      <w:r w:rsidRPr="00DC1B96">
        <w:rPr>
          <w:b/>
        </w:rPr>
        <w:t>Section 1100.1020  Loan Documents and Servicing</w:t>
      </w:r>
    </w:p>
    <w:p w:rsidR="00DC1B96" w:rsidRPr="00DC1B96" w:rsidRDefault="00DC1B96" w:rsidP="00DC1B96"/>
    <w:p w:rsidR="00DC1B96" w:rsidRPr="00DC1B96" w:rsidRDefault="00DC1B96" w:rsidP="00DC1B96">
      <w:pPr>
        <w:ind w:left="1440" w:hanging="720"/>
      </w:pPr>
      <w:r w:rsidRPr="00DC1B96">
        <w:t>a)</w:t>
      </w:r>
      <w:r>
        <w:tab/>
      </w:r>
      <w:r w:rsidRPr="00DC1B96">
        <w:t xml:space="preserve">Approved loan applications will be submitted to the Authority for documentation and funding.  Subject to the availability of monies in the Fund, the Authority will prepare a loan agreement, evidencing the loan to the </w:t>
      </w:r>
      <w:r w:rsidR="00CD4D1F">
        <w:t>p</w:t>
      </w:r>
      <w:r w:rsidRPr="00DC1B96">
        <w:t>ost-</w:t>
      </w:r>
      <w:r w:rsidR="00CD4D1F">
        <w:t>s</w:t>
      </w:r>
      <w:r w:rsidRPr="00DC1B96">
        <w:t xml:space="preserve">econdary </w:t>
      </w:r>
      <w:r w:rsidR="00CD4D1F">
        <w:t>e</w:t>
      </w:r>
      <w:r w:rsidRPr="00DC1B96">
        <w:t xml:space="preserve">ducational </w:t>
      </w:r>
      <w:r w:rsidR="00CD4D1F">
        <w:t>i</w:t>
      </w:r>
      <w:r w:rsidRPr="00DC1B96">
        <w:t xml:space="preserve">nstitution.  </w:t>
      </w:r>
    </w:p>
    <w:p w:rsidR="00DC1B96" w:rsidRPr="00DC1B96" w:rsidRDefault="00DC1B96" w:rsidP="00DC1B96"/>
    <w:p w:rsidR="00DC1B96" w:rsidRPr="00DC1B96" w:rsidRDefault="00DC1B96" w:rsidP="00DC1B96">
      <w:pPr>
        <w:ind w:left="1440" w:hanging="720"/>
      </w:pPr>
      <w:r w:rsidRPr="00DC1B96">
        <w:t>b)</w:t>
      </w:r>
      <w:r>
        <w:tab/>
      </w:r>
      <w:r w:rsidRPr="00DC1B96">
        <w:t xml:space="preserve">The loan documents will be provided to the </w:t>
      </w:r>
      <w:r w:rsidR="00CD4D1F">
        <w:t>p</w:t>
      </w:r>
      <w:r w:rsidRPr="00DC1B96">
        <w:t>ost-</w:t>
      </w:r>
      <w:r w:rsidR="00CD4D1F">
        <w:t>s</w:t>
      </w:r>
      <w:r w:rsidRPr="00DC1B96">
        <w:t xml:space="preserve">econdary </w:t>
      </w:r>
      <w:r w:rsidR="00CD4D1F">
        <w:t>e</w:t>
      </w:r>
      <w:r w:rsidRPr="00DC1B96">
        <w:t xml:space="preserve">ducational </w:t>
      </w:r>
      <w:r w:rsidR="00CD4D1F">
        <w:t>i</w:t>
      </w:r>
      <w:r w:rsidRPr="00DC1B96">
        <w:t>nstitution for execution.  Upon execution of the loan documents, subject to the availability of monies in the Fund, the Authority will execute the loan documents and cause the loan to be funded.</w:t>
      </w:r>
    </w:p>
    <w:p w:rsidR="00DC1B96" w:rsidRPr="00DC1B96" w:rsidRDefault="00DC1B96" w:rsidP="00DC1B96"/>
    <w:p w:rsidR="00DC1B96" w:rsidRPr="00DC1B96" w:rsidRDefault="00DC1B96" w:rsidP="00DC1B96">
      <w:pPr>
        <w:ind w:left="1440" w:hanging="720"/>
      </w:pPr>
      <w:r w:rsidRPr="00DC1B96">
        <w:t>c)</w:t>
      </w:r>
      <w:r>
        <w:tab/>
      </w:r>
      <w:r w:rsidRPr="00DC1B96">
        <w:t>The Authority will retain the executed loan documents</w:t>
      </w:r>
      <w:r w:rsidR="00CD4D1F">
        <w:t>,</w:t>
      </w:r>
      <w:r w:rsidRPr="00DC1B96">
        <w:t xml:space="preserve"> as well as evidence of security supporting the loan</w:t>
      </w:r>
      <w:r w:rsidR="00CD4D1F">
        <w:t>,</w:t>
      </w:r>
      <w:r w:rsidRPr="00DC1B96">
        <w:t xml:space="preserve"> and will service funded loans under the Program.</w:t>
      </w:r>
    </w:p>
    <w:p w:rsidR="00DC1B96" w:rsidRPr="00DC1B96" w:rsidRDefault="00DC1B96" w:rsidP="00DC1B96"/>
    <w:p w:rsidR="00DC1B96" w:rsidRPr="00DC1B96" w:rsidRDefault="00DC1B96" w:rsidP="00DC1B96">
      <w:pPr>
        <w:ind w:left="1440" w:hanging="720"/>
      </w:pPr>
      <w:r w:rsidRPr="00DC1B96">
        <w:t>d)</w:t>
      </w:r>
      <w:r>
        <w:tab/>
      </w:r>
      <w:r w:rsidRPr="00DC1B96">
        <w:t xml:space="preserve">The Authority reserves the right to charge an origination/processing fee of up to $5,000 per </w:t>
      </w:r>
      <w:r w:rsidR="00CD4D1F">
        <w:t>a</w:t>
      </w:r>
      <w:r w:rsidRPr="00DC1B96">
        <w:t>pplicant that receives an approved loan.</w:t>
      </w:r>
    </w:p>
    <w:p w:rsidR="00DC1B96" w:rsidRPr="00DC1B96" w:rsidRDefault="00DC1B96" w:rsidP="00DC1B96"/>
    <w:p w:rsidR="00DC1B96" w:rsidRPr="00D55B37" w:rsidRDefault="00DC1B96">
      <w:pPr>
        <w:pStyle w:val="JCARSourceNote"/>
        <w:ind w:left="720"/>
      </w:pPr>
      <w:r w:rsidRPr="00D55B37">
        <w:t xml:space="preserve">(Source:  Added at </w:t>
      </w:r>
      <w:r>
        <w:t>3</w:t>
      </w:r>
      <w:r w:rsidR="00D86FD7">
        <w:t>4</w:t>
      </w:r>
      <w:r w:rsidRPr="00D55B37">
        <w:t xml:space="preserve"> Ill. Reg. </w:t>
      </w:r>
      <w:r w:rsidR="004D2244">
        <w:t>3272</w:t>
      </w:r>
      <w:r w:rsidRPr="00D55B37">
        <w:t xml:space="preserve">, effective </w:t>
      </w:r>
      <w:r w:rsidR="004D2244">
        <w:t>February 23, 2010</w:t>
      </w:r>
      <w:r w:rsidRPr="00D55B37">
        <w:t>)</w:t>
      </w:r>
    </w:p>
    <w:sectPr w:rsidR="00DC1B9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F9" w:rsidRDefault="000D39F9">
      <w:r>
        <w:separator/>
      </w:r>
    </w:p>
  </w:endnote>
  <w:endnote w:type="continuationSeparator" w:id="0">
    <w:p w:rsidR="000D39F9" w:rsidRDefault="000D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F9" w:rsidRDefault="000D39F9">
      <w:r>
        <w:separator/>
      </w:r>
    </w:p>
  </w:footnote>
  <w:footnote w:type="continuationSeparator" w:id="0">
    <w:p w:rsidR="000D39F9" w:rsidRDefault="000D3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02FD9"/>
    <w:multiLevelType w:val="hybridMultilevel"/>
    <w:tmpl w:val="6DF2489E"/>
    <w:lvl w:ilvl="0" w:tplc="72B87B5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8A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F9"/>
    <w:rsid w:val="000E04BB"/>
    <w:rsid w:val="000E08CB"/>
    <w:rsid w:val="000E6BBD"/>
    <w:rsid w:val="000E6FF6"/>
    <w:rsid w:val="000E7A0A"/>
    <w:rsid w:val="000F1E7C"/>
    <w:rsid w:val="000F25A1"/>
    <w:rsid w:val="000F6AB6"/>
    <w:rsid w:val="000F6C6D"/>
    <w:rsid w:val="000F7AB5"/>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117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24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4A58"/>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08AC"/>
    <w:rsid w:val="00B516F7"/>
    <w:rsid w:val="00B521E1"/>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DE7"/>
    <w:rsid w:val="00CC4FF8"/>
    <w:rsid w:val="00CD3723"/>
    <w:rsid w:val="00CD4D1F"/>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FD7"/>
    <w:rsid w:val="00D876AB"/>
    <w:rsid w:val="00D87E2A"/>
    <w:rsid w:val="00D90457"/>
    <w:rsid w:val="00D93C67"/>
    <w:rsid w:val="00D94587"/>
    <w:rsid w:val="00D97042"/>
    <w:rsid w:val="00D97549"/>
    <w:rsid w:val="00DA3644"/>
    <w:rsid w:val="00DB2CC7"/>
    <w:rsid w:val="00DB78E4"/>
    <w:rsid w:val="00DC016D"/>
    <w:rsid w:val="00DC1B96"/>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72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B96"/>
    <w:rPr>
      <w:rFonts w:eastAsia="SimSun"/>
      <w:sz w:val="24"/>
      <w:szCs w:val="24"/>
      <w:lang w:eastAsia="zh-CN"/>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B96"/>
    <w:rPr>
      <w:rFonts w:eastAsia="SimSun"/>
      <w:sz w:val="24"/>
      <w:szCs w:val="24"/>
      <w:lang w:eastAsia="zh-CN"/>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2012-06-21T22:55:00Z</dcterms:created>
  <dcterms:modified xsi:type="dcterms:W3CDTF">2012-06-21T22:55:00Z</dcterms:modified>
</cp:coreProperties>
</file>