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F6" w:rsidRDefault="009B67F6" w:rsidP="009B67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67F6" w:rsidRDefault="009B67F6" w:rsidP="009B67F6">
      <w:pPr>
        <w:widowControl w:val="0"/>
        <w:autoSpaceDE w:val="0"/>
        <w:autoSpaceDN w:val="0"/>
        <w:adjustRightInd w:val="0"/>
        <w:jc w:val="center"/>
      </w:pPr>
      <w:r>
        <w:t>PART 800</w:t>
      </w:r>
    </w:p>
    <w:p w:rsidR="009B67F6" w:rsidRDefault="009B67F6" w:rsidP="009B67F6">
      <w:pPr>
        <w:widowControl w:val="0"/>
        <w:autoSpaceDE w:val="0"/>
        <w:autoSpaceDN w:val="0"/>
        <w:adjustRightInd w:val="0"/>
        <w:jc w:val="center"/>
      </w:pPr>
      <w:r>
        <w:t>RULES AND REGULATIONS OF THE BOARD</w:t>
      </w:r>
    </w:p>
    <w:p w:rsidR="009B67F6" w:rsidRDefault="009B67F6" w:rsidP="009B67F6">
      <w:pPr>
        <w:widowControl w:val="0"/>
        <w:autoSpaceDE w:val="0"/>
        <w:autoSpaceDN w:val="0"/>
        <w:adjustRightInd w:val="0"/>
      </w:pPr>
    </w:p>
    <w:sectPr w:rsidR="009B67F6" w:rsidSect="009B67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67F6"/>
    <w:rsid w:val="0044584F"/>
    <w:rsid w:val="005C3366"/>
    <w:rsid w:val="0070240B"/>
    <w:rsid w:val="009B67F6"/>
    <w:rsid w:val="00C9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800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800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