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65" w:rsidRDefault="00103165" w:rsidP="00103165">
      <w:pPr>
        <w:widowControl w:val="0"/>
        <w:autoSpaceDE w:val="0"/>
        <w:autoSpaceDN w:val="0"/>
        <w:adjustRightInd w:val="0"/>
      </w:pPr>
    </w:p>
    <w:p w:rsidR="00103165" w:rsidRDefault="00103165" w:rsidP="00103165">
      <w:pPr>
        <w:widowControl w:val="0"/>
        <w:autoSpaceDE w:val="0"/>
        <w:autoSpaceDN w:val="0"/>
        <w:adjustRightInd w:val="0"/>
      </w:pPr>
      <w:r>
        <w:rPr>
          <w:b/>
          <w:bCs/>
        </w:rPr>
        <w:t xml:space="preserve">Section 790.140  Departmental Records and Reports </w:t>
      </w:r>
      <w:r w:rsidR="00677658">
        <w:t xml:space="preserve">– </w:t>
      </w:r>
      <w:r>
        <w:rPr>
          <w:b/>
          <w:bCs/>
        </w:rPr>
        <w:t>Prima Facie Evidence</w:t>
      </w:r>
      <w:r>
        <w:t xml:space="preserve"> </w:t>
      </w:r>
    </w:p>
    <w:p w:rsidR="00103165" w:rsidRDefault="00103165" w:rsidP="00103165">
      <w:pPr>
        <w:widowControl w:val="0"/>
        <w:autoSpaceDE w:val="0"/>
        <w:autoSpaceDN w:val="0"/>
        <w:adjustRightInd w:val="0"/>
      </w:pPr>
    </w:p>
    <w:p w:rsidR="00103165" w:rsidRDefault="00103165" w:rsidP="00103165">
      <w:pPr>
        <w:widowControl w:val="0"/>
        <w:autoSpaceDE w:val="0"/>
        <w:autoSpaceDN w:val="0"/>
        <w:adjustRightInd w:val="0"/>
      </w:pPr>
      <w:r>
        <w:t xml:space="preserve">All records and files maintained in the regular course of business by any department, commission, board, agency or authority of the State of Illinois, and all departmental reports made by any officer thereof relating to any matter or case pending before the Court shall be prima facie evidence of the facts set forth therein; provided, a copy thereof shall have been first duly mailed or delivered by the Attorney General or the legal counsel of the appropriate State agency to the claimant, or his attorney of record, and </w:t>
      </w:r>
      <w:r w:rsidR="00C8136E">
        <w:t>2</w:t>
      </w:r>
      <w:r>
        <w:t xml:space="preserve"> copies filed with the Clerk. </w:t>
      </w:r>
    </w:p>
    <w:p w:rsidR="00C8136E" w:rsidRDefault="00C8136E" w:rsidP="00103165">
      <w:pPr>
        <w:widowControl w:val="0"/>
        <w:autoSpaceDE w:val="0"/>
        <w:autoSpaceDN w:val="0"/>
        <w:adjustRightInd w:val="0"/>
      </w:pPr>
    </w:p>
    <w:p w:rsidR="00C8136E" w:rsidRDefault="00C8136E" w:rsidP="00AD18A5">
      <w:pPr>
        <w:widowControl w:val="0"/>
        <w:autoSpaceDE w:val="0"/>
        <w:autoSpaceDN w:val="0"/>
        <w:adjustRightInd w:val="0"/>
        <w:ind w:firstLine="720"/>
      </w:pPr>
      <w:r>
        <w:t xml:space="preserve">(Source:  Amended at 40 Ill. Reg. </w:t>
      </w:r>
      <w:r w:rsidR="0005204E">
        <w:t>7314</w:t>
      </w:r>
      <w:r>
        <w:t xml:space="preserve">, effective </w:t>
      </w:r>
      <w:bookmarkStart w:id="0" w:name="_GoBack"/>
      <w:r w:rsidR="0005204E">
        <w:t>April 29, 2016</w:t>
      </w:r>
      <w:bookmarkEnd w:id="0"/>
      <w:r>
        <w:t>)</w:t>
      </w:r>
    </w:p>
    <w:sectPr w:rsidR="00C8136E" w:rsidSect="001031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3165"/>
    <w:rsid w:val="0005204E"/>
    <w:rsid w:val="00103165"/>
    <w:rsid w:val="001A78D9"/>
    <w:rsid w:val="005A323F"/>
    <w:rsid w:val="005C3366"/>
    <w:rsid w:val="00677658"/>
    <w:rsid w:val="008B20D1"/>
    <w:rsid w:val="00AD18A5"/>
    <w:rsid w:val="00C8136E"/>
    <w:rsid w:val="00F5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21D2F7-FAC7-40F7-9930-95F58C36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Lane, Arlene L.</cp:lastModifiedBy>
  <cp:revision>3</cp:revision>
  <dcterms:created xsi:type="dcterms:W3CDTF">2016-05-03T18:43:00Z</dcterms:created>
  <dcterms:modified xsi:type="dcterms:W3CDTF">2016-05-11T15:30:00Z</dcterms:modified>
</cp:coreProperties>
</file>