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55" w:rsidRDefault="00175555" w:rsidP="00725EE4"/>
    <w:p w:rsidR="00725EE4" w:rsidRPr="00175555" w:rsidRDefault="00725EE4" w:rsidP="00725EE4">
      <w:pPr>
        <w:rPr>
          <w:b/>
        </w:rPr>
      </w:pPr>
      <w:r w:rsidRPr="00175555">
        <w:rPr>
          <w:b/>
        </w:rPr>
        <w:t>Section 760.</w:t>
      </w:r>
      <w:r w:rsidR="00856BEF">
        <w:rPr>
          <w:b/>
        </w:rPr>
        <w:t>8</w:t>
      </w:r>
      <w:bookmarkStart w:id="0" w:name="_GoBack"/>
      <w:bookmarkEnd w:id="0"/>
      <w:r w:rsidRPr="00175555">
        <w:rPr>
          <w:b/>
        </w:rPr>
        <w:t>30  Report to Holder</w:t>
      </w:r>
    </w:p>
    <w:p w:rsidR="00725EE4" w:rsidRPr="00725EE4" w:rsidRDefault="00725EE4" w:rsidP="00725EE4"/>
    <w:p w:rsidR="00725EE4" w:rsidRPr="00725EE4" w:rsidRDefault="00725EE4" w:rsidP="00725EE4">
      <w:pPr>
        <w:rPr>
          <w:i/>
          <w:color w:val="000000"/>
        </w:rPr>
      </w:pPr>
      <w:r w:rsidRPr="00725EE4">
        <w:rPr>
          <w:i/>
          <w:color w:val="000000"/>
        </w:rPr>
        <w:t>At the conclusion of an examination, unless waived in writing by the person being examined, the administrator shall provide to the person whose records were examined a report that specifies:</w:t>
      </w:r>
    </w:p>
    <w:p w:rsidR="00725EE4" w:rsidRPr="00725EE4" w:rsidRDefault="00725EE4" w:rsidP="00725EE4">
      <w:pPr>
        <w:rPr>
          <w:i/>
          <w:color w:val="000000"/>
        </w:rPr>
      </w:pPr>
    </w:p>
    <w:p w:rsidR="00725EE4" w:rsidRPr="00725EE4" w:rsidRDefault="00175555" w:rsidP="00175555">
      <w:pPr>
        <w:ind w:firstLine="720"/>
        <w:rPr>
          <w:i/>
          <w:color w:val="000000"/>
        </w:rPr>
      </w:pPr>
      <w:r w:rsidRPr="00175555">
        <w:rPr>
          <w:color w:val="000000"/>
        </w:rPr>
        <w:t>a)</w:t>
      </w:r>
      <w:r>
        <w:rPr>
          <w:i/>
          <w:color w:val="000000"/>
        </w:rPr>
        <w:tab/>
      </w:r>
      <w:r w:rsidR="00725EE4" w:rsidRPr="00725EE4">
        <w:rPr>
          <w:i/>
          <w:color w:val="000000"/>
        </w:rPr>
        <w:t>the work performed;</w:t>
      </w:r>
    </w:p>
    <w:p w:rsidR="00725EE4" w:rsidRPr="00725EE4" w:rsidRDefault="00725EE4" w:rsidP="00725EE4">
      <w:pPr>
        <w:rPr>
          <w:i/>
          <w:color w:val="000000"/>
        </w:rPr>
      </w:pPr>
    </w:p>
    <w:p w:rsidR="00725EE4" w:rsidRPr="00725EE4" w:rsidRDefault="00175555" w:rsidP="00175555">
      <w:pPr>
        <w:ind w:firstLine="720"/>
        <w:rPr>
          <w:i/>
          <w:color w:val="000000"/>
        </w:rPr>
      </w:pPr>
      <w:r w:rsidRPr="00175555">
        <w:rPr>
          <w:color w:val="000000"/>
        </w:rPr>
        <w:t>b)</w:t>
      </w:r>
      <w:r w:rsidRPr="00175555">
        <w:rPr>
          <w:color w:val="000000"/>
        </w:rPr>
        <w:tab/>
      </w:r>
      <w:r w:rsidR="00725EE4" w:rsidRPr="00725EE4">
        <w:rPr>
          <w:i/>
          <w:color w:val="000000"/>
        </w:rPr>
        <w:t>the property types reviewed;</w:t>
      </w:r>
    </w:p>
    <w:p w:rsidR="00725EE4" w:rsidRPr="00725EE4" w:rsidRDefault="00725EE4" w:rsidP="00725EE4">
      <w:pPr>
        <w:rPr>
          <w:i/>
          <w:color w:val="000000"/>
        </w:rPr>
      </w:pPr>
    </w:p>
    <w:p w:rsidR="00725EE4" w:rsidRPr="00725EE4" w:rsidRDefault="00175555" w:rsidP="00175555">
      <w:pPr>
        <w:ind w:left="1440" w:hanging="720"/>
        <w:rPr>
          <w:i/>
          <w:color w:val="000000"/>
        </w:rPr>
      </w:pPr>
      <w:r w:rsidRPr="00175555">
        <w:rPr>
          <w:color w:val="000000"/>
        </w:rPr>
        <w:t>c)</w:t>
      </w:r>
      <w:r w:rsidRPr="00175555">
        <w:rPr>
          <w:color w:val="000000"/>
        </w:rPr>
        <w:tab/>
      </w:r>
      <w:r w:rsidR="00725EE4" w:rsidRPr="00725EE4">
        <w:rPr>
          <w:i/>
          <w:color w:val="000000"/>
        </w:rPr>
        <w:t>the methodology of any estimation technique, extrapolation, or statistical sampling used in conducting the examination;</w:t>
      </w:r>
    </w:p>
    <w:p w:rsidR="00725EE4" w:rsidRPr="00725EE4" w:rsidRDefault="00725EE4" w:rsidP="00725EE4">
      <w:pPr>
        <w:rPr>
          <w:i/>
          <w:color w:val="000000"/>
        </w:rPr>
      </w:pPr>
    </w:p>
    <w:p w:rsidR="00725EE4" w:rsidRPr="00725EE4" w:rsidRDefault="00175555" w:rsidP="00175555">
      <w:pPr>
        <w:ind w:firstLine="720"/>
        <w:rPr>
          <w:i/>
          <w:color w:val="000000"/>
        </w:rPr>
      </w:pPr>
      <w:r w:rsidRPr="00175555">
        <w:rPr>
          <w:color w:val="000000"/>
        </w:rPr>
        <w:t>d)</w:t>
      </w:r>
      <w:r>
        <w:rPr>
          <w:i/>
          <w:color w:val="000000"/>
        </w:rPr>
        <w:tab/>
      </w:r>
      <w:r w:rsidR="00725EE4" w:rsidRPr="00725EE4">
        <w:rPr>
          <w:i/>
          <w:color w:val="000000"/>
        </w:rPr>
        <w:t>each calculation showing the value of property determined to be due; and</w:t>
      </w:r>
    </w:p>
    <w:p w:rsidR="00725EE4" w:rsidRPr="00725EE4" w:rsidRDefault="00725EE4" w:rsidP="00725EE4">
      <w:pPr>
        <w:rPr>
          <w:i/>
          <w:color w:val="000000"/>
        </w:rPr>
      </w:pPr>
    </w:p>
    <w:p w:rsidR="00725EE4" w:rsidRPr="00725EE4" w:rsidRDefault="00175555" w:rsidP="00175555">
      <w:pPr>
        <w:ind w:firstLine="720"/>
        <w:rPr>
          <w:i/>
          <w:color w:val="000000"/>
        </w:rPr>
      </w:pPr>
      <w:r w:rsidRPr="00175555">
        <w:rPr>
          <w:color w:val="000000"/>
        </w:rPr>
        <w:t>e)</w:t>
      </w:r>
      <w:r>
        <w:rPr>
          <w:i/>
          <w:color w:val="000000"/>
        </w:rPr>
        <w:tab/>
      </w:r>
      <w:r w:rsidR="00725EE4" w:rsidRPr="00725EE4">
        <w:rPr>
          <w:i/>
          <w:color w:val="000000"/>
        </w:rPr>
        <w:t>the findings of the person conducting the examination.</w:t>
      </w:r>
      <w:r w:rsidR="00725EE4" w:rsidRPr="00725EE4">
        <w:rPr>
          <w:color w:val="000000"/>
        </w:rPr>
        <w:t xml:space="preserve"> [765 ILCS 1026/15-1007]</w:t>
      </w:r>
    </w:p>
    <w:sectPr w:rsidR="00725EE4" w:rsidRPr="00725E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E4" w:rsidRDefault="00725EE4">
      <w:r>
        <w:separator/>
      </w:r>
    </w:p>
  </w:endnote>
  <w:endnote w:type="continuationSeparator" w:id="0">
    <w:p w:rsidR="00725EE4" w:rsidRDefault="007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E4" w:rsidRDefault="00725EE4">
      <w:r>
        <w:separator/>
      </w:r>
    </w:p>
  </w:footnote>
  <w:footnote w:type="continuationSeparator" w:id="0">
    <w:p w:rsidR="00725EE4" w:rsidRDefault="0072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8BB"/>
    <w:multiLevelType w:val="hybridMultilevel"/>
    <w:tmpl w:val="5B24E566"/>
    <w:lvl w:ilvl="0" w:tplc="FED018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55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92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EE4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BEF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3DB1-7B3F-4F9B-BDE4-A8F81D6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483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2018-07-09T19:56:00Z</dcterms:modified>
</cp:coreProperties>
</file>