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A0" w:rsidRDefault="002522A0" w:rsidP="00FA1B6D"/>
    <w:p w:rsidR="00FA1B6D" w:rsidRPr="002522A0" w:rsidRDefault="00FA1B6D" w:rsidP="00FA1B6D">
      <w:pPr>
        <w:rPr>
          <w:b/>
        </w:rPr>
      </w:pPr>
      <w:r w:rsidRPr="002522A0">
        <w:rPr>
          <w:b/>
        </w:rPr>
        <w:t>Section 760.</w:t>
      </w:r>
      <w:r w:rsidR="004D0DA9">
        <w:rPr>
          <w:b/>
        </w:rPr>
        <w:t>4</w:t>
      </w:r>
      <w:bookmarkStart w:id="0" w:name="_GoBack"/>
      <w:bookmarkEnd w:id="0"/>
      <w:r w:rsidRPr="002522A0">
        <w:rPr>
          <w:b/>
        </w:rPr>
        <w:t>20  Filing Dates</w:t>
      </w:r>
    </w:p>
    <w:p w:rsidR="00FA1B6D" w:rsidRPr="00FA1B6D" w:rsidRDefault="00FA1B6D" w:rsidP="00FA1B6D"/>
    <w:p w:rsidR="00FA1B6D" w:rsidRPr="00FA1B6D" w:rsidRDefault="002522A0" w:rsidP="002522A0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FA1B6D" w:rsidRPr="00FA1B6D">
        <w:rPr>
          <w:color w:val="000000"/>
        </w:rPr>
        <w:t>Financial organizations, governments, governmental entities, and insurance companies except life insurance companies must file a report before November 1 of each year that covers the 12 months preceding July 1 of that year.</w:t>
      </w:r>
    </w:p>
    <w:p w:rsidR="00FA1B6D" w:rsidRPr="00FA1B6D" w:rsidRDefault="00FA1B6D" w:rsidP="00FA1B6D">
      <w:pPr>
        <w:rPr>
          <w:color w:val="000000"/>
        </w:rPr>
      </w:pPr>
    </w:p>
    <w:p w:rsidR="000174EB" w:rsidRPr="00FA1B6D" w:rsidRDefault="002522A0" w:rsidP="002522A0">
      <w:pPr>
        <w:ind w:left="1440" w:hanging="720"/>
      </w:pPr>
      <w:r>
        <w:rPr>
          <w:color w:val="000000"/>
        </w:rPr>
        <w:t>b)</w:t>
      </w:r>
      <w:r>
        <w:rPr>
          <w:color w:val="000000"/>
        </w:rPr>
        <w:tab/>
      </w:r>
      <w:r w:rsidR="00FA1B6D" w:rsidRPr="00FA1B6D">
        <w:rPr>
          <w:color w:val="000000"/>
        </w:rPr>
        <w:t>All other business associations must file before May 1 of each year for the immediately preceding calendar year.</w:t>
      </w:r>
    </w:p>
    <w:sectPr w:rsidR="000174EB" w:rsidRPr="00FA1B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6D" w:rsidRDefault="00FA1B6D">
      <w:r>
        <w:separator/>
      </w:r>
    </w:p>
  </w:endnote>
  <w:endnote w:type="continuationSeparator" w:id="0">
    <w:p w:rsidR="00FA1B6D" w:rsidRDefault="00FA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6D" w:rsidRDefault="00FA1B6D">
      <w:r>
        <w:separator/>
      </w:r>
    </w:p>
  </w:footnote>
  <w:footnote w:type="continuationSeparator" w:id="0">
    <w:p w:rsidR="00FA1B6D" w:rsidRDefault="00FA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2B5F"/>
    <w:multiLevelType w:val="hybridMultilevel"/>
    <w:tmpl w:val="E8A6B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2A0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DA9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B6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B8F87-523E-48E6-B802-30AEF348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2018-02-28T20:01:00Z</dcterms:created>
  <dcterms:modified xsi:type="dcterms:W3CDTF">2018-07-09T19:47:00Z</dcterms:modified>
</cp:coreProperties>
</file>