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F0" w:rsidRDefault="000B58F0" w:rsidP="00CE7DE5"/>
    <w:p w:rsidR="00CE7DE5" w:rsidRPr="000B58F0" w:rsidRDefault="00CE7DE5" w:rsidP="00CE7DE5">
      <w:pPr>
        <w:rPr>
          <w:b/>
        </w:rPr>
      </w:pPr>
      <w:r w:rsidRPr="000B58F0">
        <w:rPr>
          <w:b/>
        </w:rPr>
        <w:t>Section 730.260  Discovery</w:t>
      </w:r>
    </w:p>
    <w:p w:rsidR="00CE7DE5" w:rsidRPr="00CE7DE5" w:rsidRDefault="00CE7DE5" w:rsidP="00CE7DE5"/>
    <w:p w:rsidR="00CE7DE5" w:rsidRPr="00CE7DE5" w:rsidRDefault="000B58F0" w:rsidP="000B58F0">
      <w:pPr>
        <w:ind w:left="1440" w:hanging="720"/>
      </w:pPr>
      <w:r>
        <w:t>a)</w:t>
      </w:r>
      <w:r>
        <w:tab/>
      </w:r>
      <w:r w:rsidR="00CE7DE5" w:rsidRPr="00CE7DE5">
        <w:t xml:space="preserve">Discovery shall only commence </w:t>
      </w:r>
      <w:r w:rsidR="006803CA">
        <w:t>after a Petition for Hearing/</w:t>
      </w:r>
      <w:r w:rsidR="00CE7DE5" w:rsidRPr="00CE7DE5">
        <w:t>Notice of Hearing has been initiated/filed, docketed and assigned a Hearing Number by the Treasurer. Discovery shall not be the subject of motions presented to the Hearing Officer, except when a motion is made alleging failure to comply with this Section.</w:t>
      </w:r>
    </w:p>
    <w:p w:rsidR="00CE7DE5" w:rsidRPr="00CE7DE5" w:rsidRDefault="00CE7DE5" w:rsidP="00CE7DE5"/>
    <w:p w:rsidR="00CE7DE5" w:rsidRPr="00CE7DE5" w:rsidRDefault="000B58F0" w:rsidP="000B58F0">
      <w:pPr>
        <w:ind w:left="1440" w:hanging="720"/>
      </w:pPr>
      <w:r>
        <w:t>b)</w:t>
      </w:r>
      <w:r>
        <w:tab/>
      </w:r>
      <w:r w:rsidR="00CE7DE5" w:rsidRPr="00CE7DE5">
        <w:t xml:space="preserve">The following discovery procedures shall be used upon </w:t>
      </w:r>
      <w:r w:rsidR="00B54C27">
        <w:t xml:space="preserve">service of a </w:t>
      </w:r>
      <w:r w:rsidR="00CE7DE5" w:rsidRPr="00CE7DE5">
        <w:t xml:space="preserve">written request on the opposing </w:t>
      </w:r>
      <w:r w:rsidR="00B54C27">
        <w:t>P</w:t>
      </w:r>
      <w:r w:rsidR="00CE7DE5" w:rsidRPr="00CE7DE5">
        <w:t>arty:</w:t>
      </w:r>
    </w:p>
    <w:p w:rsidR="000B58F0" w:rsidRDefault="000B58F0" w:rsidP="00CE7DE5"/>
    <w:p w:rsidR="00CE7DE5" w:rsidRPr="00CE7DE5" w:rsidRDefault="000B58F0" w:rsidP="000B58F0">
      <w:pPr>
        <w:ind w:left="720" w:firstLine="720"/>
      </w:pPr>
      <w:r>
        <w:t>1)</w:t>
      </w:r>
      <w:r>
        <w:tab/>
      </w:r>
      <w:r w:rsidR="00CE7DE5" w:rsidRPr="00CE7DE5">
        <w:t>Interrogatories;</w:t>
      </w:r>
    </w:p>
    <w:p w:rsidR="000B58F0" w:rsidRDefault="000B58F0" w:rsidP="00CE7DE5"/>
    <w:p w:rsidR="00CE7DE5" w:rsidRPr="00CE7DE5" w:rsidRDefault="000B58F0" w:rsidP="000B58F0">
      <w:pPr>
        <w:ind w:left="720" w:firstLine="720"/>
      </w:pPr>
      <w:r>
        <w:t>2)</w:t>
      </w:r>
      <w:r>
        <w:tab/>
      </w:r>
      <w:r w:rsidR="00B54C27">
        <w:t>Request for p</w:t>
      </w:r>
      <w:r w:rsidR="00CE7DE5" w:rsidRPr="00CE7DE5">
        <w:t>roduction of documents or things;</w:t>
      </w:r>
    </w:p>
    <w:p w:rsidR="000B58F0" w:rsidRDefault="000B58F0" w:rsidP="00CE7DE5"/>
    <w:p w:rsidR="00CE7DE5" w:rsidRPr="00CE7DE5" w:rsidRDefault="000B58F0" w:rsidP="000B58F0">
      <w:pPr>
        <w:ind w:left="720" w:firstLine="720"/>
      </w:pPr>
      <w:r>
        <w:t>3)</w:t>
      </w:r>
      <w:r>
        <w:tab/>
      </w:r>
      <w:r w:rsidR="00CE7DE5" w:rsidRPr="00CE7DE5">
        <w:t>Deposit</w:t>
      </w:r>
      <w:r>
        <w:t>ions; and</w:t>
      </w:r>
    </w:p>
    <w:p w:rsidR="000B58F0" w:rsidRDefault="000B58F0" w:rsidP="00CE7DE5"/>
    <w:p w:rsidR="00CE7DE5" w:rsidRPr="00CE7DE5" w:rsidRDefault="000B58F0" w:rsidP="000B58F0">
      <w:pPr>
        <w:ind w:left="720" w:firstLine="720"/>
      </w:pPr>
      <w:r>
        <w:t>4)</w:t>
      </w:r>
      <w:r>
        <w:tab/>
      </w:r>
      <w:r w:rsidR="00CE7DE5" w:rsidRPr="00CE7DE5">
        <w:t>Requests to Admit.</w:t>
      </w:r>
    </w:p>
    <w:p w:rsidR="00CE7DE5" w:rsidRPr="00CE7DE5" w:rsidRDefault="00CE7DE5" w:rsidP="00CE7DE5"/>
    <w:p w:rsidR="00CE7DE5" w:rsidRPr="00CE7DE5" w:rsidRDefault="000B58F0" w:rsidP="000B58F0">
      <w:pPr>
        <w:ind w:left="1440" w:hanging="720"/>
      </w:pPr>
      <w:r>
        <w:t>c)</w:t>
      </w:r>
      <w:r>
        <w:tab/>
      </w:r>
      <w:r w:rsidR="00CE7DE5" w:rsidRPr="00CE7DE5">
        <w:t>The Hearing Officer may restrict discovery whe</w:t>
      </w:r>
      <w:r w:rsidR="006803CA">
        <w:t>n</w:t>
      </w:r>
      <w:r w:rsidR="00CE7DE5" w:rsidRPr="00CE7DE5">
        <w:t xml:space="preserve"> necessary to prevent undue delay or harassment.</w:t>
      </w:r>
    </w:p>
    <w:p w:rsidR="00CE7DE5" w:rsidRPr="00CE7DE5" w:rsidRDefault="00CE7DE5" w:rsidP="00CE7DE5"/>
    <w:p w:rsidR="00CE7DE5" w:rsidRPr="00CE7DE5" w:rsidRDefault="000B58F0" w:rsidP="000B58F0">
      <w:pPr>
        <w:ind w:left="1440" w:hanging="720"/>
      </w:pPr>
      <w:r>
        <w:t>d)</w:t>
      </w:r>
      <w:r>
        <w:tab/>
      </w:r>
      <w:r w:rsidR="00CE7DE5" w:rsidRPr="00CE7DE5">
        <w:t xml:space="preserve">Upon written request served on the opposing </w:t>
      </w:r>
      <w:r w:rsidR="00B54C27">
        <w:t>P</w:t>
      </w:r>
      <w:r w:rsidR="00CE7DE5" w:rsidRPr="00CE7DE5">
        <w:t xml:space="preserve">arty, any </w:t>
      </w:r>
      <w:r w:rsidR="00B54C27">
        <w:t>P</w:t>
      </w:r>
      <w:r w:rsidR="00CE7DE5" w:rsidRPr="00CE7DE5">
        <w:t>arty shall be entitled to</w:t>
      </w:r>
      <w:r w:rsidR="00B54C27">
        <w:t xml:space="preserve"> the following</w:t>
      </w:r>
      <w:r w:rsidR="00CE7DE5" w:rsidRPr="00CE7DE5">
        <w:t>, at a minimum:</w:t>
      </w:r>
    </w:p>
    <w:p w:rsidR="000B58F0" w:rsidRDefault="000B58F0" w:rsidP="00CE7DE5"/>
    <w:p w:rsidR="00CE7DE5" w:rsidRPr="00CE7DE5" w:rsidRDefault="000B58F0" w:rsidP="000B58F0">
      <w:pPr>
        <w:ind w:left="2160" w:hanging="720"/>
      </w:pPr>
      <w:r>
        <w:t>1)</w:t>
      </w:r>
      <w:r>
        <w:tab/>
      </w:r>
      <w:r w:rsidR="00CE7DE5" w:rsidRPr="00CE7DE5">
        <w:t xml:space="preserve">The name and address of all witnesses who may be called to testify at the </w:t>
      </w:r>
      <w:r w:rsidR="00030DA5">
        <w:t>Administrative H</w:t>
      </w:r>
      <w:bookmarkStart w:id="0" w:name="_GoBack"/>
      <w:bookmarkEnd w:id="0"/>
      <w:r w:rsidR="006803CA" w:rsidRPr="006803CA">
        <w:t>earing</w:t>
      </w:r>
      <w:r w:rsidR="00CE7DE5" w:rsidRPr="00CE7DE5">
        <w:t>;</w:t>
      </w:r>
    </w:p>
    <w:p w:rsidR="000B58F0" w:rsidRDefault="000B58F0" w:rsidP="00CE7DE5"/>
    <w:p w:rsidR="00CE7DE5" w:rsidRPr="00CE7DE5" w:rsidRDefault="000B58F0" w:rsidP="000B58F0">
      <w:pPr>
        <w:ind w:left="720" w:firstLine="720"/>
      </w:pPr>
      <w:r>
        <w:t>2)</w:t>
      </w:r>
      <w:r>
        <w:tab/>
      </w:r>
      <w:r w:rsidR="00CE7DE5" w:rsidRPr="00CE7DE5">
        <w:t>Copies of all documents that may be offered as evidence; and</w:t>
      </w:r>
    </w:p>
    <w:p w:rsidR="000B58F0" w:rsidRDefault="000B58F0" w:rsidP="00CE7DE5"/>
    <w:p w:rsidR="00CE7DE5" w:rsidRPr="00CE7DE5" w:rsidRDefault="000B58F0" w:rsidP="000B58F0">
      <w:pPr>
        <w:ind w:left="720" w:firstLine="720"/>
      </w:pPr>
      <w:r>
        <w:t>3)</w:t>
      </w:r>
      <w:r>
        <w:tab/>
      </w:r>
      <w:r w:rsidR="00CE7DE5" w:rsidRPr="00CE7DE5">
        <w:t>A description of any other evidence that may be offered.</w:t>
      </w:r>
    </w:p>
    <w:p w:rsidR="00CE7DE5" w:rsidRPr="00CE7DE5" w:rsidRDefault="00CE7DE5" w:rsidP="00CE7DE5"/>
    <w:p w:rsidR="00CE7DE5" w:rsidRPr="00CE7DE5" w:rsidRDefault="000B58F0" w:rsidP="000B58F0">
      <w:pPr>
        <w:ind w:left="1440" w:hanging="720"/>
      </w:pPr>
      <w:r>
        <w:t>e)</w:t>
      </w:r>
      <w:r>
        <w:tab/>
      </w:r>
      <w:r w:rsidR="00CE7DE5" w:rsidRPr="00CE7DE5">
        <w:t xml:space="preserve">This minimum information shall be provided within 28 days after receipt of the discovery request, unless a longer or shorter period is agreed upon by the </w:t>
      </w:r>
      <w:r w:rsidR="00B54C27">
        <w:t>P</w:t>
      </w:r>
      <w:r w:rsidR="00CE7DE5" w:rsidRPr="00CE7DE5">
        <w:t>arties or granted by the Hearing Officer.</w:t>
      </w:r>
    </w:p>
    <w:p w:rsidR="00CE7DE5" w:rsidRPr="00CE7DE5" w:rsidRDefault="00CE7DE5" w:rsidP="00CE7DE5"/>
    <w:p w:rsidR="00CE7DE5" w:rsidRPr="00CE7DE5" w:rsidRDefault="000B58F0" w:rsidP="000B58F0">
      <w:pPr>
        <w:ind w:left="1440" w:hanging="720"/>
      </w:pPr>
      <w:r>
        <w:t>f)</w:t>
      </w:r>
      <w:r>
        <w:tab/>
      </w:r>
      <w:r w:rsidR="00CE7DE5" w:rsidRPr="00CE7DE5">
        <w:t>Whe</w:t>
      </w:r>
      <w:r w:rsidR="006803CA">
        <w:t>n</w:t>
      </w:r>
      <w:r w:rsidR="00CE7DE5" w:rsidRPr="00CE7DE5">
        <w:t xml:space="preserve"> a </w:t>
      </w:r>
      <w:r w:rsidR="00B54C27">
        <w:t>P</w:t>
      </w:r>
      <w:r w:rsidR="00CE7DE5" w:rsidRPr="00CE7DE5">
        <w:t xml:space="preserve">arty obtains or is in possession of exculpatory evidence, that </w:t>
      </w:r>
      <w:r w:rsidR="00B54C27">
        <w:t>P</w:t>
      </w:r>
      <w:r w:rsidR="00CE7DE5" w:rsidRPr="00CE7DE5">
        <w:t xml:space="preserve">arty must </w:t>
      </w:r>
      <w:r w:rsidR="006803CA">
        <w:t xml:space="preserve">submit that </w:t>
      </w:r>
      <w:r w:rsidR="00CE7DE5" w:rsidRPr="00CE7DE5">
        <w:t xml:space="preserve">evidence to the opposing </w:t>
      </w:r>
      <w:r w:rsidR="00B54C27">
        <w:t>P</w:t>
      </w:r>
      <w:r w:rsidR="00CE7DE5" w:rsidRPr="00CE7DE5">
        <w:t>arty immediately.</w:t>
      </w:r>
    </w:p>
    <w:p w:rsidR="00CE7DE5" w:rsidRPr="00CE7DE5" w:rsidRDefault="00CE7DE5" w:rsidP="00CE7DE5"/>
    <w:p w:rsidR="00CE7DE5" w:rsidRPr="00CE7DE5" w:rsidRDefault="000B58F0" w:rsidP="000B58F0">
      <w:pPr>
        <w:ind w:left="1440" w:hanging="720"/>
      </w:pPr>
      <w:r>
        <w:t>g)</w:t>
      </w:r>
      <w:r>
        <w:tab/>
      </w:r>
      <w:r w:rsidR="00CE7DE5" w:rsidRPr="00CE7DE5">
        <w:t xml:space="preserve">A </w:t>
      </w:r>
      <w:r w:rsidR="00B54C27">
        <w:t>P</w:t>
      </w:r>
      <w:r w:rsidR="00CE7DE5" w:rsidRPr="00CE7DE5">
        <w:t xml:space="preserve">arty shall respond to any </w:t>
      </w:r>
      <w:r w:rsidR="00B54C27">
        <w:t xml:space="preserve">properly served </w:t>
      </w:r>
      <w:r w:rsidR="00CE7DE5" w:rsidRPr="00CE7DE5">
        <w:t xml:space="preserve">written discovery requests. The responding </w:t>
      </w:r>
      <w:r w:rsidR="00B54C27">
        <w:t>P</w:t>
      </w:r>
      <w:r w:rsidR="00CE7DE5" w:rsidRPr="00CE7DE5">
        <w:t xml:space="preserve">arty is required to answer the discovery request within 28 days after receipt, unless a longer or shorter period is agreed upon by the </w:t>
      </w:r>
      <w:r w:rsidR="00B54C27">
        <w:t>P</w:t>
      </w:r>
      <w:r w:rsidR="00CE7DE5" w:rsidRPr="00CE7DE5">
        <w:t xml:space="preserve">arties or granted by the Hearing Officer. If a </w:t>
      </w:r>
      <w:r w:rsidR="00B54C27">
        <w:t>P</w:t>
      </w:r>
      <w:r w:rsidR="00CE7DE5" w:rsidRPr="00CE7DE5">
        <w:t xml:space="preserve">arty fails to answer a </w:t>
      </w:r>
      <w:r w:rsidR="00B54C27">
        <w:t>r</w:t>
      </w:r>
      <w:r w:rsidR="00CE7DE5" w:rsidRPr="00CE7DE5">
        <w:t xml:space="preserve">equest to </w:t>
      </w:r>
      <w:r w:rsidR="00B54C27">
        <w:t>a</w:t>
      </w:r>
      <w:r w:rsidR="00CE7DE5" w:rsidRPr="00CE7DE5">
        <w:t xml:space="preserve">dmit within 28 days, the </w:t>
      </w:r>
      <w:r w:rsidR="00B54C27">
        <w:t>r</w:t>
      </w:r>
      <w:r w:rsidR="00CE7DE5" w:rsidRPr="00CE7DE5">
        <w:t xml:space="preserve">equest to </w:t>
      </w:r>
      <w:r w:rsidR="00B54C27">
        <w:t>a</w:t>
      </w:r>
      <w:r w:rsidR="00CE7DE5" w:rsidRPr="00CE7DE5">
        <w:t xml:space="preserve">dmit shall be deemed admitted against that </w:t>
      </w:r>
      <w:r w:rsidR="00B54C27">
        <w:t>P</w:t>
      </w:r>
      <w:r w:rsidR="00CE7DE5" w:rsidRPr="00CE7DE5">
        <w:t>arty.</w:t>
      </w:r>
    </w:p>
    <w:p w:rsidR="00CE7DE5" w:rsidRPr="00CE7DE5" w:rsidRDefault="00CE7DE5" w:rsidP="00CE7DE5"/>
    <w:p w:rsidR="00CE7DE5" w:rsidRPr="00CE7DE5" w:rsidRDefault="000B58F0" w:rsidP="000B58F0">
      <w:pPr>
        <w:ind w:left="1440" w:hanging="720"/>
      </w:pPr>
      <w:r>
        <w:lastRenderedPageBreak/>
        <w:t>h)</w:t>
      </w:r>
      <w:r>
        <w:tab/>
      </w:r>
      <w:r w:rsidR="00CE7DE5" w:rsidRPr="00CE7DE5">
        <w:t xml:space="preserve">Nothing in this Section shall prevent the </w:t>
      </w:r>
      <w:r w:rsidR="00B54C27">
        <w:t>P</w:t>
      </w:r>
      <w:r w:rsidR="00CE7DE5" w:rsidRPr="00CE7DE5">
        <w:t>arties in a contested case from agreeing to a mutual exchange of information that is more extensive than what is provided for in this Section. Whe</w:t>
      </w:r>
      <w:r w:rsidR="006803CA">
        <w:t>n</w:t>
      </w:r>
      <w:r w:rsidR="00CE7DE5" w:rsidRPr="00CE7DE5">
        <w:t xml:space="preserve"> the </w:t>
      </w:r>
      <w:r w:rsidR="00B54C27">
        <w:t>P</w:t>
      </w:r>
      <w:r w:rsidR="00CE7DE5" w:rsidRPr="00CE7DE5">
        <w:t xml:space="preserve">arties agree to the use of an evidence deposition, </w:t>
      </w:r>
      <w:r w:rsidR="006803CA">
        <w:t>that</w:t>
      </w:r>
      <w:r w:rsidR="00CE7DE5" w:rsidRPr="00CE7DE5">
        <w:t xml:space="preserve"> agreement shall be in writing and shall operate as a waiver of any objection not made during the deposition, except for an objection that the testimony of the witness is not relevant to the case.</w:t>
      </w:r>
    </w:p>
    <w:p w:rsidR="00CE7DE5" w:rsidRPr="00CE7DE5" w:rsidRDefault="00CE7DE5" w:rsidP="00CE7DE5"/>
    <w:p w:rsidR="00CE7DE5" w:rsidRPr="00CE7DE5" w:rsidRDefault="000B58F0" w:rsidP="000B58F0">
      <w:pPr>
        <w:ind w:left="1440" w:hanging="720"/>
      </w:pPr>
      <w:r>
        <w:t>i)</w:t>
      </w:r>
      <w:r>
        <w:tab/>
      </w:r>
      <w:r w:rsidR="006803CA">
        <w:t xml:space="preserve">There shall be </w:t>
      </w:r>
      <w:r w:rsidR="00CE7DE5" w:rsidRPr="00CE7DE5">
        <w:t xml:space="preserve">a continuing obligation upon the </w:t>
      </w:r>
      <w:r w:rsidR="00B54C27">
        <w:t>P</w:t>
      </w:r>
      <w:r w:rsidR="00CE7DE5" w:rsidRPr="00CE7DE5">
        <w:t>arties to tender new information as it becomes available</w:t>
      </w:r>
      <w:r w:rsidR="006803CA">
        <w:t>,</w:t>
      </w:r>
      <w:r w:rsidR="00CE7DE5" w:rsidRPr="00CE7DE5">
        <w:t xml:space="preserve"> as well as a continuing obligation to supplement any disclosures or responses to discovery requests to include information acquired after original submission.</w:t>
      </w:r>
    </w:p>
    <w:sectPr w:rsidR="00CE7DE5" w:rsidRPr="00CE7D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E5" w:rsidRDefault="00CE7DE5">
      <w:r>
        <w:separator/>
      </w:r>
    </w:p>
  </w:endnote>
  <w:endnote w:type="continuationSeparator" w:id="0">
    <w:p w:rsidR="00CE7DE5" w:rsidRDefault="00CE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E5" w:rsidRDefault="00CE7DE5">
      <w:r>
        <w:separator/>
      </w:r>
    </w:p>
  </w:footnote>
  <w:footnote w:type="continuationSeparator" w:id="0">
    <w:p w:rsidR="00CE7DE5" w:rsidRDefault="00CE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260AE"/>
    <w:multiLevelType w:val="hybridMultilevel"/>
    <w:tmpl w:val="75D04024"/>
    <w:lvl w:ilvl="0" w:tplc="6A5CEDC0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C7370E"/>
    <w:multiLevelType w:val="hybridMultilevel"/>
    <w:tmpl w:val="7FEC07A0"/>
    <w:lvl w:ilvl="0" w:tplc="B9FA3192">
      <w:start w:val="1"/>
      <w:numFmt w:val="decimal"/>
      <w:lvlText w:val="%1)"/>
      <w:lvlJc w:val="left"/>
      <w:pPr>
        <w:ind w:left="1800" w:hanging="360"/>
      </w:pPr>
    </w:lvl>
    <w:lvl w:ilvl="1" w:tplc="EDF46C10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E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0DA5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8F0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3CA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4C27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DE5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36FCB-6E80-400C-8B99-015772A0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7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2017-08-09T15:24:00Z</dcterms:created>
  <dcterms:modified xsi:type="dcterms:W3CDTF">2018-02-22T18:44:00Z</dcterms:modified>
</cp:coreProperties>
</file>