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A64D" w14:textId="77777777" w:rsidR="00644D55" w:rsidRDefault="00644D55" w:rsidP="007A49E5"/>
    <w:p w14:paraId="09C58AB4" w14:textId="77777777" w:rsidR="007A49E5" w:rsidRPr="00644D55" w:rsidRDefault="007A49E5" w:rsidP="007A49E5">
      <w:pPr>
        <w:rPr>
          <w:b/>
        </w:rPr>
      </w:pPr>
      <w:r w:rsidRPr="00644D55">
        <w:rPr>
          <w:b/>
        </w:rPr>
        <w:t xml:space="preserve">Section </w:t>
      </w:r>
      <w:proofErr w:type="gramStart"/>
      <w:r w:rsidRPr="00644D55">
        <w:rPr>
          <w:b/>
        </w:rPr>
        <w:t>722.420  Enrollment</w:t>
      </w:r>
      <w:proofErr w:type="gramEnd"/>
      <w:r w:rsidRPr="00644D55">
        <w:rPr>
          <w:b/>
        </w:rPr>
        <w:t xml:space="preserve"> Application</w:t>
      </w:r>
    </w:p>
    <w:p w14:paraId="7A66CDBD" w14:textId="77777777" w:rsidR="007A49E5" w:rsidRPr="007A49E5" w:rsidRDefault="007A49E5" w:rsidP="007A49E5"/>
    <w:p w14:paraId="54EFCE42" w14:textId="026D969E" w:rsidR="007A49E5" w:rsidRPr="007A49E5" w:rsidRDefault="00644D55" w:rsidP="00644D55">
      <w:pPr>
        <w:ind w:left="1440" w:hanging="720"/>
      </w:pPr>
      <w:r>
        <w:t>a)</w:t>
      </w:r>
      <w:r>
        <w:tab/>
      </w:r>
      <w:r w:rsidR="007A49E5" w:rsidRPr="007A49E5">
        <w:t xml:space="preserve">The </w:t>
      </w:r>
      <w:r w:rsidR="00492300" w:rsidRPr="00492300">
        <w:t>Treasurer will require an applicant to submit an application, including</w:t>
      </w:r>
      <w:r w:rsidR="007A49E5" w:rsidRPr="007A49E5">
        <w:t xml:space="preserve"> the following information:</w:t>
      </w:r>
    </w:p>
    <w:p w14:paraId="0EC8AAE6" w14:textId="77777777" w:rsidR="007A49E5" w:rsidRPr="007A49E5" w:rsidRDefault="007A49E5" w:rsidP="008E44F2"/>
    <w:p w14:paraId="4350E2C4" w14:textId="77777777" w:rsidR="007A49E5" w:rsidRPr="007A49E5" w:rsidRDefault="00644D55" w:rsidP="00644D55">
      <w:pPr>
        <w:ind w:left="2160" w:hanging="720"/>
      </w:pPr>
      <w:r>
        <w:t>1)</w:t>
      </w:r>
      <w:r>
        <w:tab/>
      </w:r>
      <w:r w:rsidR="007A49E5" w:rsidRPr="007A49E5">
        <w:t xml:space="preserve">The name, address, social security number </w:t>
      </w:r>
      <w:r w:rsidR="00492300" w:rsidRPr="00492300">
        <w:t>or individual taxpayer identification number,</w:t>
      </w:r>
      <w:r w:rsidR="00492300">
        <w:t xml:space="preserve"> </w:t>
      </w:r>
      <w:r w:rsidR="007A49E5" w:rsidRPr="007A49E5">
        <w:t xml:space="preserve">and birth date of the </w:t>
      </w:r>
      <w:r w:rsidR="003015B6">
        <w:t>designated beneficiary</w:t>
      </w:r>
      <w:r w:rsidR="007A49E5" w:rsidRPr="007A49E5">
        <w:t>;</w:t>
      </w:r>
    </w:p>
    <w:p w14:paraId="11184F4D" w14:textId="77777777" w:rsidR="007A49E5" w:rsidRPr="007A49E5" w:rsidRDefault="007A49E5" w:rsidP="008E44F2"/>
    <w:p w14:paraId="6CA6E522" w14:textId="77777777" w:rsidR="007A49E5" w:rsidRPr="007A49E5" w:rsidRDefault="00644D55" w:rsidP="00644D55">
      <w:pPr>
        <w:ind w:left="2160" w:hanging="720"/>
      </w:pPr>
      <w:r>
        <w:t>2)</w:t>
      </w:r>
      <w:r>
        <w:tab/>
      </w:r>
      <w:r w:rsidR="007A49E5" w:rsidRPr="007A49E5">
        <w:t>The name, address</w:t>
      </w:r>
      <w:r w:rsidR="00F807EE">
        <w:t>,</w:t>
      </w:r>
      <w:r w:rsidR="007A49E5" w:rsidRPr="007A49E5">
        <w:t xml:space="preserve"> and social security number </w:t>
      </w:r>
      <w:r w:rsidR="00492300" w:rsidRPr="00492300">
        <w:t xml:space="preserve">or individual taxpayer identification number </w:t>
      </w:r>
      <w:r w:rsidR="007A49E5" w:rsidRPr="007A49E5">
        <w:t xml:space="preserve">of the designated representative, if the </w:t>
      </w:r>
      <w:r w:rsidR="003015B6">
        <w:t>designated</w:t>
      </w:r>
      <w:r w:rsidR="007A49E5" w:rsidRPr="007A49E5">
        <w:t xml:space="preserve"> beneficiary is not the applicant;</w:t>
      </w:r>
    </w:p>
    <w:p w14:paraId="59B130FA" w14:textId="77777777" w:rsidR="007A49E5" w:rsidRPr="007A49E5" w:rsidRDefault="007A49E5" w:rsidP="008E44F2"/>
    <w:p w14:paraId="7DB0C8C0" w14:textId="77777777" w:rsidR="00492300" w:rsidRDefault="00644D55" w:rsidP="00492300">
      <w:pPr>
        <w:ind w:left="2160" w:hanging="720"/>
      </w:pPr>
      <w:r>
        <w:t>3)</w:t>
      </w:r>
      <w:r>
        <w:tab/>
      </w:r>
      <w:r w:rsidR="00492300">
        <w:t>Certification, under penalties of perjury, regarding the following subjects:</w:t>
      </w:r>
    </w:p>
    <w:p w14:paraId="0212571A" w14:textId="77777777" w:rsidR="00492300" w:rsidRDefault="00492300" w:rsidP="00D832C7"/>
    <w:p w14:paraId="14A442E9" w14:textId="77777777" w:rsidR="00492300" w:rsidRDefault="00492300" w:rsidP="00492300">
      <w:pPr>
        <w:ind w:left="2880" w:hanging="720"/>
      </w:pPr>
      <w:r>
        <w:t>A)</w:t>
      </w:r>
      <w:r>
        <w:tab/>
        <w:t>that all of the information provided on the form is accurate and complete;</w:t>
      </w:r>
    </w:p>
    <w:p w14:paraId="7CA79C8A" w14:textId="77777777" w:rsidR="00492300" w:rsidRDefault="00492300" w:rsidP="00D832C7"/>
    <w:p w14:paraId="452D5E4E" w14:textId="77777777" w:rsidR="00492300" w:rsidRDefault="00492300" w:rsidP="00492300">
      <w:pPr>
        <w:ind w:left="2880" w:hanging="720"/>
      </w:pPr>
      <w:r>
        <w:t>B)</w:t>
      </w:r>
      <w:r>
        <w:tab/>
        <w:t xml:space="preserve">that the designated beneficiary qualifies as an eligible individual under Section </w:t>
      </w:r>
      <w:proofErr w:type="spellStart"/>
      <w:r>
        <w:t>529A</w:t>
      </w:r>
      <w:proofErr w:type="spellEnd"/>
      <w:r>
        <w:t xml:space="preserve">(e) of the Code in accordance with Section </w:t>
      </w:r>
      <w:proofErr w:type="spellStart"/>
      <w:r>
        <w:t>1.529A</w:t>
      </w:r>
      <w:proofErr w:type="spellEnd"/>
      <w:r>
        <w:t>-2(d) – (e) of the Treasury Regulation;</w:t>
      </w:r>
    </w:p>
    <w:p w14:paraId="7887C00E" w14:textId="77777777" w:rsidR="00492300" w:rsidRDefault="00492300" w:rsidP="00D832C7"/>
    <w:p w14:paraId="0ADFE49B" w14:textId="77777777" w:rsidR="00492300" w:rsidRDefault="00492300" w:rsidP="00492300">
      <w:pPr>
        <w:ind w:left="2880" w:hanging="720"/>
      </w:pPr>
      <w:r>
        <w:t>C)</w:t>
      </w:r>
      <w:r>
        <w:tab/>
        <w:t>that the applicant will promptly notify the ABLE Program if the designated beneficiary no longer qualifies as an eligible individual;</w:t>
      </w:r>
    </w:p>
    <w:p w14:paraId="4A51CA2D" w14:textId="77777777" w:rsidR="00492300" w:rsidRDefault="00492300" w:rsidP="00D832C7"/>
    <w:p w14:paraId="3EC5FF35" w14:textId="77777777" w:rsidR="00492300" w:rsidRDefault="00492300" w:rsidP="00492300">
      <w:pPr>
        <w:ind w:left="2880" w:hanging="720"/>
      </w:pPr>
      <w:r>
        <w:t>D)</w:t>
      </w:r>
      <w:r>
        <w:tab/>
        <w:t>that, to the best of the applicant’s knowledge, no other ABLE program account exists for the benefit of the designated beneficiary, except in the case of a rollover from an account in another ABLE program; and</w:t>
      </w:r>
    </w:p>
    <w:p w14:paraId="4CDC6C72" w14:textId="77777777" w:rsidR="00492300" w:rsidRDefault="00492300" w:rsidP="00D832C7"/>
    <w:p w14:paraId="3F39233C" w14:textId="24DAD1D9" w:rsidR="007A49E5" w:rsidRPr="007A49E5" w:rsidRDefault="00492300" w:rsidP="00492300">
      <w:pPr>
        <w:ind w:left="2880" w:hanging="720"/>
      </w:pPr>
      <w:r>
        <w:t>E)</w:t>
      </w:r>
      <w:r>
        <w:tab/>
        <w:t xml:space="preserve">If the applicant is seeking to open the account as a designated representative, the applicant shall provide a certification as to the basis for the </w:t>
      </w:r>
      <w:r w:rsidR="0081561F">
        <w:t xml:space="preserve">applicant's </w:t>
      </w:r>
      <w:r>
        <w:t xml:space="preserve">authority to act as the designated representative and that there is no other person or entity with a higher authority to establish the ABLE account under Section </w:t>
      </w:r>
      <w:proofErr w:type="spellStart"/>
      <w:r>
        <w:t>529A</w:t>
      </w:r>
      <w:proofErr w:type="spellEnd"/>
      <w:r>
        <w:t xml:space="preserve"> of the Code and Section </w:t>
      </w:r>
      <w:proofErr w:type="spellStart"/>
      <w:r>
        <w:t>1.529A</w:t>
      </w:r>
      <w:proofErr w:type="spellEnd"/>
      <w:r>
        <w:t>-2(c)(1)(</w:t>
      </w:r>
      <w:proofErr w:type="spellStart"/>
      <w:r>
        <w:t>i</w:t>
      </w:r>
      <w:proofErr w:type="spellEnd"/>
      <w:r>
        <w:t xml:space="preserve">) of the Treasury Regulation. The certification </w:t>
      </w:r>
      <w:r w:rsidR="0081561F">
        <w:t>must be in accordance with</w:t>
      </w:r>
      <w:r>
        <w:t xml:space="preserve"> Section </w:t>
      </w:r>
      <w:proofErr w:type="spellStart"/>
      <w:r>
        <w:t>1.529A</w:t>
      </w:r>
      <w:proofErr w:type="spellEnd"/>
      <w:r>
        <w:t>-2(c)(1)(ii) of the Treasury Regulation.</w:t>
      </w:r>
    </w:p>
    <w:p w14:paraId="0E099C20" w14:textId="77777777" w:rsidR="007A49E5" w:rsidRPr="007A49E5" w:rsidRDefault="007A49E5" w:rsidP="008E44F2"/>
    <w:p w14:paraId="21B73D9C" w14:textId="79B1357D" w:rsidR="007A49E5" w:rsidRPr="007A49E5" w:rsidRDefault="00644D55" w:rsidP="00644D55">
      <w:pPr>
        <w:ind w:left="2160" w:hanging="720"/>
      </w:pPr>
      <w:r>
        <w:t>4)</w:t>
      </w:r>
      <w:r>
        <w:tab/>
      </w:r>
      <w:r w:rsidR="007A49E5" w:rsidRPr="007A49E5">
        <w:t xml:space="preserve">Any additional </w:t>
      </w:r>
      <w:r w:rsidR="00492300">
        <w:t xml:space="preserve">certification, </w:t>
      </w:r>
      <w:r w:rsidR="007A49E5" w:rsidRPr="007A49E5">
        <w:t>information</w:t>
      </w:r>
      <w:r w:rsidR="00492300" w:rsidRPr="00492300">
        <w:t>, or documentation that may be beneficial to the administration of the program, or that is</w:t>
      </w:r>
      <w:r w:rsidR="007A49E5" w:rsidRPr="007A49E5">
        <w:t xml:space="preserve"> </w:t>
      </w:r>
      <w:r w:rsidR="000218FD">
        <w:t>need</w:t>
      </w:r>
      <w:r w:rsidR="00D719DB">
        <w:t>ed</w:t>
      </w:r>
      <w:r w:rsidR="000218FD">
        <w:t xml:space="preserve"> to </w:t>
      </w:r>
      <w:r w:rsidR="00D719DB">
        <w:t>clarify the application</w:t>
      </w:r>
      <w:r w:rsidR="000218FD">
        <w:t xml:space="preserve"> when the inform</w:t>
      </w:r>
      <w:r w:rsidR="00D719DB">
        <w:t xml:space="preserve">ation submitted in the </w:t>
      </w:r>
      <w:r w:rsidR="000218FD">
        <w:t xml:space="preserve">application is unclear or insufficient, or when further information is required by </w:t>
      </w:r>
      <w:r w:rsidR="00492300" w:rsidRPr="00492300">
        <w:t>the Code or Treasury Regulations</w:t>
      </w:r>
      <w:r w:rsidR="007A49E5" w:rsidRPr="007A49E5">
        <w:t>.</w:t>
      </w:r>
    </w:p>
    <w:p w14:paraId="0DC3562D" w14:textId="77777777" w:rsidR="007A49E5" w:rsidRPr="007A49E5" w:rsidRDefault="007A49E5" w:rsidP="008E44F2"/>
    <w:p w14:paraId="19CDC149" w14:textId="77777777" w:rsidR="007A49E5" w:rsidRPr="007A49E5" w:rsidRDefault="00644D55" w:rsidP="00644D55">
      <w:pPr>
        <w:ind w:left="1440" w:hanging="720"/>
      </w:pPr>
      <w:r>
        <w:t>b)</w:t>
      </w:r>
      <w:r>
        <w:tab/>
      </w:r>
      <w:r w:rsidR="007A49E5" w:rsidRPr="007A49E5">
        <w:t>Completed applications shall be submitted as specified on the application form.</w:t>
      </w:r>
    </w:p>
    <w:p w14:paraId="057CC532" w14:textId="77777777" w:rsidR="007A49E5" w:rsidRPr="007A49E5" w:rsidRDefault="007A49E5" w:rsidP="008E44F2"/>
    <w:p w14:paraId="1EA5C112" w14:textId="6A5D410A" w:rsidR="000174EB" w:rsidRDefault="00644D55" w:rsidP="00644D55">
      <w:pPr>
        <w:ind w:left="1440" w:hanging="720"/>
      </w:pPr>
      <w:r>
        <w:t>c)</w:t>
      </w:r>
      <w:r>
        <w:tab/>
      </w:r>
      <w:r w:rsidR="007A49E5" w:rsidRPr="007A49E5">
        <w:t>Applications that are incomplete or fail to meet the requirements established by the Treasurer</w:t>
      </w:r>
      <w:r w:rsidR="0081561F">
        <w:t xml:space="preserve"> in this Part</w:t>
      </w:r>
      <w:r w:rsidR="007A49E5" w:rsidRPr="007A49E5">
        <w:t xml:space="preserve"> in an effort to comply with </w:t>
      </w:r>
      <w:r w:rsidR="00BB605A">
        <w:t>s</w:t>
      </w:r>
      <w:r w:rsidR="007A49E5" w:rsidRPr="007A49E5">
        <w:t xml:space="preserve">ection </w:t>
      </w:r>
      <w:proofErr w:type="spellStart"/>
      <w:r w:rsidR="007A49E5" w:rsidRPr="007A49E5">
        <w:t>529A</w:t>
      </w:r>
      <w:proofErr w:type="spellEnd"/>
      <w:r w:rsidR="007A49E5" w:rsidRPr="007A49E5">
        <w:t xml:space="preserve"> of the Internal Revenue Code or this Part shall be rejected.</w:t>
      </w:r>
    </w:p>
    <w:p w14:paraId="57EC81F7" w14:textId="77777777" w:rsidR="00CF3945" w:rsidRDefault="00CF3945" w:rsidP="008E44F2"/>
    <w:p w14:paraId="2742C3F0" w14:textId="7FA41125" w:rsidR="00CF3945" w:rsidRPr="007A49E5" w:rsidRDefault="00492300" w:rsidP="00644D55">
      <w:pPr>
        <w:ind w:left="1440" w:hanging="720"/>
      </w:pPr>
      <w:r>
        <w:t xml:space="preserve">(Source:  Amended at 46 Ill. Reg. </w:t>
      </w:r>
      <w:r w:rsidR="00ED5314">
        <w:t>19242</w:t>
      </w:r>
      <w:r>
        <w:t xml:space="preserve">, effective </w:t>
      </w:r>
      <w:r w:rsidR="00ED5314">
        <w:t>November 20, 2022</w:t>
      </w:r>
      <w:r>
        <w:t>)</w:t>
      </w:r>
    </w:p>
    <w:sectPr w:rsidR="00CF3945" w:rsidRPr="007A49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9179" w14:textId="77777777" w:rsidR="007A49E5" w:rsidRDefault="007A49E5">
      <w:r>
        <w:separator/>
      </w:r>
    </w:p>
  </w:endnote>
  <w:endnote w:type="continuationSeparator" w:id="0">
    <w:p w14:paraId="7BA3F8EB" w14:textId="77777777" w:rsidR="007A49E5" w:rsidRDefault="007A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948C" w14:textId="77777777" w:rsidR="007A49E5" w:rsidRDefault="007A49E5">
      <w:r>
        <w:separator/>
      </w:r>
    </w:p>
  </w:footnote>
  <w:footnote w:type="continuationSeparator" w:id="0">
    <w:p w14:paraId="76D619CB" w14:textId="77777777" w:rsidR="007A49E5" w:rsidRDefault="007A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94DED"/>
    <w:multiLevelType w:val="hybridMultilevel"/>
    <w:tmpl w:val="A1689A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8FD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5B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300"/>
    <w:rsid w:val="004925CE"/>
    <w:rsid w:val="00493C66"/>
    <w:rsid w:val="0049486A"/>
    <w:rsid w:val="004A2DF2"/>
    <w:rsid w:val="004A631A"/>
    <w:rsid w:val="004B0153"/>
    <w:rsid w:val="004B15A0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D55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9E5"/>
    <w:rsid w:val="007A7D79"/>
    <w:rsid w:val="007B4175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61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4F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17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A92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05A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94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9DB"/>
    <w:rsid w:val="00D767DE"/>
    <w:rsid w:val="00D76B84"/>
    <w:rsid w:val="00D77DCF"/>
    <w:rsid w:val="00D832C7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314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7EE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DD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1F7A2"/>
  <w15:chartTrackingRefBased/>
  <w15:docId w15:val="{A8EF5754-2A9F-4FE5-8A8A-E470A93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A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2022-10-25T15:21:00Z</dcterms:created>
  <dcterms:modified xsi:type="dcterms:W3CDTF">2022-12-05T14:54:00Z</dcterms:modified>
</cp:coreProperties>
</file>