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56" w:rsidRDefault="00257256" w:rsidP="00F559C4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F559C4" w:rsidRPr="00F559C4" w:rsidRDefault="00F559C4" w:rsidP="00F559C4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F559C4">
        <w:rPr>
          <w:b/>
        </w:rPr>
        <w:t>Section 722.320  Account Administration/Administrator</w:t>
      </w:r>
    </w:p>
    <w:p w:rsidR="00F559C4" w:rsidRPr="00F559C4" w:rsidRDefault="00F559C4" w:rsidP="00F559C4">
      <w:pPr>
        <w:widowControl w:val="0"/>
        <w:autoSpaceDE w:val="0"/>
        <w:autoSpaceDN w:val="0"/>
        <w:adjustRightInd w:val="0"/>
      </w:pPr>
    </w:p>
    <w:p w:rsidR="000174EB" w:rsidRDefault="00F559C4" w:rsidP="001E21A0">
      <w:pPr>
        <w:widowControl w:val="0"/>
        <w:autoSpaceDE w:val="0"/>
        <w:autoSpaceDN w:val="0"/>
        <w:adjustRightInd w:val="0"/>
      </w:pPr>
      <w:r w:rsidRPr="00F559C4">
        <w:t>The account administrator is responsible for the day-to-day oversight and management of the ABLE Program, including coordinating with any third party investment managers or recordkeepers to ensure the safekeeping of the Program accounts.</w:t>
      </w:r>
    </w:p>
    <w:p w:rsidR="002D28AB" w:rsidRDefault="002D28AB" w:rsidP="001E21A0">
      <w:pPr>
        <w:widowControl w:val="0"/>
        <w:autoSpaceDE w:val="0"/>
        <w:autoSpaceDN w:val="0"/>
        <w:adjustRightInd w:val="0"/>
      </w:pPr>
    </w:p>
    <w:p w:rsidR="002D28AB" w:rsidRPr="00F559C4" w:rsidRDefault="002D28AB" w:rsidP="002D28AB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9765C4">
        <w:t>5</w:t>
      </w:r>
      <w:r>
        <w:t xml:space="preserve"> Ill. Reg. </w:t>
      </w:r>
      <w:r w:rsidR="00E30C28">
        <w:t>4133</w:t>
      </w:r>
      <w:r>
        <w:t xml:space="preserve">, effective </w:t>
      </w:r>
      <w:bookmarkStart w:id="0" w:name="_GoBack"/>
      <w:r w:rsidR="00E30C28">
        <w:t>March 12, 2021</w:t>
      </w:r>
      <w:bookmarkEnd w:id="0"/>
      <w:r>
        <w:t>)</w:t>
      </w:r>
    </w:p>
    <w:sectPr w:rsidR="002D28AB" w:rsidRPr="00F559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C4" w:rsidRDefault="00F559C4">
      <w:r>
        <w:separator/>
      </w:r>
    </w:p>
  </w:endnote>
  <w:endnote w:type="continuationSeparator" w:id="0">
    <w:p w:rsidR="00F559C4" w:rsidRDefault="00F5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C4" w:rsidRDefault="00F559C4">
      <w:r>
        <w:separator/>
      </w:r>
    </w:p>
  </w:footnote>
  <w:footnote w:type="continuationSeparator" w:id="0">
    <w:p w:rsidR="00F559C4" w:rsidRDefault="00F55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1A0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25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28AB"/>
    <w:rsid w:val="002D3C4D"/>
    <w:rsid w:val="002D3FBA"/>
    <w:rsid w:val="002D4BB0"/>
    <w:rsid w:val="002D7620"/>
    <w:rsid w:val="002E1CFB"/>
    <w:rsid w:val="002F0E1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E44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50F8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5C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0C28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9C4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31488-C684-48B8-8B69-46F0201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2021-02-08T21:02:00Z</dcterms:created>
  <dcterms:modified xsi:type="dcterms:W3CDTF">2021-03-24T19:26:00Z</dcterms:modified>
</cp:coreProperties>
</file>