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B38" w:rsidRDefault="001D1B38" w:rsidP="001D1B38">
      <w:pPr>
        <w:widowControl w:val="0"/>
        <w:autoSpaceDE w:val="0"/>
        <w:autoSpaceDN w:val="0"/>
        <w:adjustRightInd w:val="0"/>
      </w:pPr>
      <w:bookmarkStart w:id="0" w:name="_GoBack"/>
      <w:bookmarkEnd w:id="0"/>
    </w:p>
    <w:p w:rsidR="001D1B38" w:rsidRDefault="001D1B38" w:rsidP="001D1B38">
      <w:pPr>
        <w:widowControl w:val="0"/>
        <w:autoSpaceDE w:val="0"/>
        <w:autoSpaceDN w:val="0"/>
        <w:adjustRightInd w:val="0"/>
      </w:pPr>
      <w:r>
        <w:rPr>
          <w:b/>
          <w:bCs/>
        </w:rPr>
        <w:t>Section 420.210  Introduction</w:t>
      </w:r>
      <w:r>
        <w:t xml:space="preserve"> </w:t>
      </w:r>
    </w:p>
    <w:p w:rsidR="001D1B38" w:rsidRDefault="001D1B38" w:rsidP="001D1B38">
      <w:pPr>
        <w:widowControl w:val="0"/>
        <w:autoSpaceDE w:val="0"/>
        <w:autoSpaceDN w:val="0"/>
        <w:adjustRightInd w:val="0"/>
      </w:pPr>
    </w:p>
    <w:p w:rsidR="001D1B38" w:rsidRDefault="001D1B38" w:rsidP="001D1B38">
      <w:pPr>
        <w:widowControl w:val="0"/>
        <w:autoSpaceDE w:val="0"/>
        <w:autoSpaceDN w:val="0"/>
        <w:adjustRightInd w:val="0"/>
        <w:ind w:left="1440" w:hanging="720"/>
      </w:pPr>
      <w:r>
        <w:t>a)</w:t>
      </w:r>
      <w:r>
        <w:tab/>
        <w:t xml:space="preserve">SUBJECT. This Subpart deals with the procedures to be followed during investigations conducted by the Auditor General pursuant to the Illinois State Auditing Act (ISAA); standards of delegation of authority to conduct investigations to persons who are not employees of the Auditor General; consultation with heads of agencies before the issuance of reports; the opportunity for heads of agencies to respond to reports; and the opportunity for persons who may, individually, be the subject of a report to respond to findings or recommendations in the report which pertain to them.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b)</w:t>
      </w:r>
      <w:r>
        <w:tab/>
        <w:t xml:space="preserve">AUTHORITY. </w:t>
      </w:r>
    </w:p>
    <w:p w:rsidR="001D1B38" w:rsidRDefault="001D1B38" w:rsidP="001D1B38">
      <w:pPr>
        <w:widowControl w:val="0"/>
        <w:autoSpaceDE w:val="0"/>
        <w:autoSpaceDN w:val="0"/>
        <w:adjustRightInd w:val="0"/>
        <w:ind w:left="1440" w:hanging="720"/>
      </w:pPr>
      <w:r>
        <w:tab/>
        <w:t xml:space="preserve">Pars. 3-8(b), 3-8(c), 3-8(d) ISAA [30 ILCS 5/3-8(b), 3-8(c), and 3-8(d)].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c)</w:t>
      </w:r>
      <w:r>
        <w:tab/>
        <w:t xml:space="preserve">REFERENCES. </w:t>
      </w:r>
    </w:p>
    <w:p w:rsidR="001D1B38" w:rsidRDefault="001D1B38" w:rsidP="001D1B38">
      <w:pPr>
        <w:widowControl w:val="0"/>
        <w:autoSpaceDE w:val="0"/>
        <w:autoSpaceDN w:val="0"/>
        <w:adjustRightInd w:val="0"/>
        <w:ind w:left="1440" w:hanging="720"/>
      </w:pPr>
      <w:r>
        <w:tab/>
        <w:t xml:space="preserve">Section 1-17 ISAA Definition of Investigation [30 ILCS 5/1-17].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ab/>
        <w:t xml:space="preserve">Section 3-1 ISAA Jurisdiction of Auditor General [30 ILCS 5/3-1].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ab/>
        <w:t xml:space="preserve">Section 3-4 ISAA Investigations [30 ILCS 5/3-4].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ab/>
        <w:t xml:space="preserve">Section 3-11 ISAA Maintenance of Records [30 ILCS 5/3-11].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ab/>
        <w:t xml:space="preserve">Section 3-12 ISAA Cooperation of State Agencies [30 ILCS 5/3-12].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ab/>
        <w:t xml:space="preserve">Section 3-15 ISAA Reports of Auditor General [30 ILCS 5/3-15].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d)</w:t>
      </w:r>
      <w:r>
        <w:tab/>
        <w:t xml:space="preserve">INCORPORATIONS. The following materials are incorporated by reference and made a part of this Subpart: </w:t>
      </w:r>
    </w:p>
    <w:p w:rsidR="00701BFA" w:rsidRDefault="00701BFA" w:rsidP="001D1B38">
      <w:pPr>
        <w:widowControl w:val="0"/>
        <w:autoSpaceDE w:val="0"/>
        <w:autoSpaceDN w:val="0"/>
        <w:adjustRightInd w:val="0"/>
        <w:ind w:left="2160" w:hanging="720"/>
      </w:pPr>
    </w:p>
    <w:p w:rsidR="001D1B38" w:rsidRDefault="001D1B38" w:rsidP="001D1B38">
      <w:pPr>
        <w:widowControl w:val="0"/>
        <w:autoSpaceDE w:val="0"/>
        <w:autoSpaceDN w:val="0"/>
        <w:adjustRightInd w:val="0"/>
        <w:ind w:left="2160" w:hanging="720"/>
      </w:pPr>
      <w:r>
        <w:t>1)</w:t>
      </w:r>
      <w:r>
        <w:tab/>
        <w:t xml:space="preserve">Standards of Construction for Regulations (Subpart A of this Part). </w:t>
      </w:r>
    </w:p>
    <w:p w:rsidR="00701BFA" w:rsidRDefault="00701BFA" w:rsidP="001D1B38">
      <w:pPr>
        <w:widowControl w:val="0"/>
        <w:autoSpaceDE w:val="0"/>
        <w:autoSpaceDN w:val="0"/>
        <w:adjustRightInd w:val="0"/>
        <w:ind w:left="2160" w:hanging="720"/>
      </w:pPr>
    </w:p>
    <w:p w:rsidR="001D1B38" w:rsidRDefault="001D1B38" w:rsidP="001D1B38">
      <w:pPr>
        <w:widowControl w:val="0"/>
        <w:autoSpaceDE w:val="0"/>
        <w:autoSpaceDN w:val="0"/>
        <w:adjustRightInd w:val="0"/>
        <w:ind w:left="2160" w:hanging="720"/>
      </w:pPr>
      <w:r>
        <w:t>2)</w:t>
      </w:r>
      <w:r>
        <w:tab/>
        <w:t xml:space="preserve">Definitions (Subpart B of this Part). </w:t>
      </w:r>
    </w:p>
    <w:p w:rsidR="00701BFA" w:rsidRDefault="00701BF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e)</w:t>
      </w:r>
      <w:r>
        <w:tab/>
        <w:t xml:space="preserve">DEFINITIONS. When used in this Subpart the term Audit Manager shall have the following meaning: </w:t>
      </w:r>
    </w:p>
    <w:p w:rsidR="001D1B38" w:rsidRDefault="001D1B38" w:rsidP="001D1B38">
      <w:pPr>
        <w:widowControl w:val="0"/>
        <w:autoSpaceDE w:val="0"/>
        <w:autoSpaceDN w:val="0"/>
        <w:adjustRightInd w:val="0"/>
        <w:ind w:left="1440" w:hanging="720"/>
      </w:pPr>
      <w:r>
        <w:tab/>
        <w:t xml:space="preserve">Audit Manager means the State Auditor assigned by the Auditor General or the Deputy Auditor General to be the person responsible for conducting the investigation and in charge of any of the auditors participating in the investigation. </w:t>
      </w:r>
    </w:p>
    <w:p w:rsidR="00612D3A" w:rsidRDefault="00612D3A"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f)</w:t>
      </w:r>
      <w:r>
        <w:tab/>
        <w:t xml:space="preserve">EFFECTIVE DATE. This Subpart becomes effective on April 15, 1976. </w:t>
      </w:r>
    </w:p>
    <w:p w:rsidR="001D1B38" w:rsidRDefault="001D1B38" w:rsidP="001D1B38">
      <w:pPr>
        <w:widowControl w:val="0"/>
        <w:autoSpaceDE w:val="0"/>
        <w:autoSpaceDN w:val="0"/>
        <w:adjustRightInd w:val="0"/>
        <w:ind w:left="1440" w:hanging="720"/>
      </w:pPr>
    </w:p>
    <w:p w:rsidR="001D1B38" w:rsidRDefault="001D1B38" w:rsidP="001D1B38">
      <w:pPr>
        <w:widowControl w:val="0"/>
        <w:autoSpaceDE w:val="0"/>
        <w:autoSpaceDN w:val="0"/>
        <w:adjustRightInd w:val="0"/>
        <w:ind w:left="1440" w:hanging="720"/>
      </w:pPr>
      <w:r>
        <w:t xml:space="preserve">(Source:  Amended at 20 Ill. Reg. 701, effective January 31, 1996) </w:t>
      </w:r>
    </w:p>
    <w:sectPr w:rsidR="001D1B38" w:rsidSect="001D1B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B38"/>
    <w:rsid w:val="001D1B38"/>
    <w:rsid w:val="00355005"/>
    <w:rsid w:val="005C3366"/>
    <w:rsid w:val="00612D3A"/>
    <w:rsid w:val="006440C0"/>
    <w:rsid w:val="00701BFA"/>
    <w:rsid w:val="00F9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