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C3" w:rsidRDefault="00D368C3" w:rsidP="00D368C3">
      <w:pPr>
        <w:widowControl w:val="0"/>
        <w:autoSpaceDE w:val="0"/>
        <w:autoSpaceDN w:val="0"/>
        <w:adjustRightInd w:val="0"/>
      </w:pPr>
    </w:p>
    <w:p w:rsidR="00D368C3" w:rsidRDefault="00D368C3" w:rsidP="00D368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310.160  Prehearing Conference</w:t>
      </w:r>
      <w:r>
        <w:t xml:space="preserve"> </w:t>
      </w:r>
    </w:p>
    <w:p w:rsidR="00D368C3" w:rsidRDefault="00D368C3" w:rsidP="00D368C3">
      <w:pPr>
        <w:widowControl w:val="0"/>
        <w:autoSpaceDE w:val="0"/>
        <w:autoSpaceDN w:val="0"/>
        <w:adjustRightInd w:val="0"/>
      </w:pPr>
    </w:p>
    <w:p w:rsidR="00D368C3" w:rsidRDefault="00D368C3" w:rsidP="00D368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a case is instituted, upon the written motion of either party, or on </w:t>
      </w:r>
      <w:r w:rsidR="0066795D">
        <w:t>his or her</w:t>
      </w:r>
      <w:r>
        <w:t xml:space="preserve"> own motion, the Comptroller or the hearing officer shall direct the parties to attend a prehearing conference. </w:t>
      </w:r>
      <w:r w:rsidR="000E4737">
        <w:t xml:space="preserve"> The </w:t>
      </w:r>
      <w:r w:rsidR="0066795D">
        <w:t>p</w:t>
      </w:r>
      <w:r w:rsidR="000E4737">
        <w:t xml:space="preserve">rehearing </w:t>
      </w:r>
      <w:r w:rsidR="0066795D">
        <w:t>c</w:t>
      </w:r>
      <w:r w:rsidR="000E4737">
        <w:t>onference may be conducted by telephone at the discretion of the hearing officer.</w:t>
      </w:r>
    </w:p>
    <w:p w:rsidR="0028740D" w:rsidRDefault="0028740D" w:rsidP="00D368C3">
      <w:pPr>
        <w:widowControl w:val="0"/>
        <w:autoSpaceDE w:val="0"/>
        <w:autoSpaceDN w:val="0"/>
        <w:adjustRightInd w:val="0"/>
        <w:ind w:left="1440" w:hanging="720"/>
      </w:pPr>
    </w:p>
    <w:p w:rsidR="00D368C3" w:rsidRDefault="00D368C3" w:rsidP="00D368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waived by the parties, the conference will be conducted as a matter of record.  Participation by the Director, the Comptroller or a hearing officer will not affect </w:t>
      </w:r>
      <w:r w:rsidR="0066795D">
        <w:t>his or her</w:t>
      </w:r>
      <w:r w:rsidR="000E4737">
        <w:t xml:space="preserve"> rights</w:t>
      </w:r>
      <w:r>
        <w:t xml:space="preserve"> to participate in a subsequent hearing on the matter. </w:t>
      </w:r>
    </w:p>
    <w:p w:rsidR="0028740D" w:rsidRDefault="0028740D" w:rsidP="00D368C3">
      <w:pPr>
        <w:widowControl w:val="0"/>
        <w:autoSpaceDE w:val="0"/>
        <w:autoSpaceDN w:val="0"/>
        <w:adjustRightInd w:val="0"/>
        <w:ind w:left="1440" w:hanging="720"/>
      </w:pPr>
    </w:p>
    <w:p w:rsidR="00D368C3" w:rsidRDefault="00D368C3" w:rsidP="00D368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purposes of the conference include: </w:t>
      </w:r>
    </w:p>
    <w:p w:rsidR="0028740D" w:rsidRDefault="0028740D" w:rsidP="00D368C3">
      <w:pPr>
        <w:widowControl w:val="0"/>
        <w:autoSpaceDE w:val="0"/>
        <w:autoSpaceDN w:val="0"/>
        <w:adjustRightInd w:val="0"/>
        <w:ind w:left="2160" w:hanging="720"/>
      </w:pPr>
    </w:p>
    <w:p w:rsidR="00D368C3" w:rsidRDefault="00D368C3" w:rsidP="00D368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Simplification of issues; </w:t>
      </w:r>
    </w:p>
    <w:p w:rsidR="0028740D" w:rsidRDefault="0028740D" w:rsidP="00D368C3">
      <w:pPr>
        <w:widowControl w:val="0"/>
        <w:autoSpaceDE w:val="0"/>
        <w:autoSpaceDN w:val="0"/>
        <w:adjustRightInd w:val="0"/>
        <w:ind w:left="2160" w:hanging="720"/>
      </w:pPr>
    </w:p>
    <w:p w:rsidR="00D368C3" w:rsidRDefault="00D368C3" w:rsidP="00D368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Limitation of issues; </w:t>
      </w:r>
    </w:p>
    <w:p w:rsidR="0028740D" w:rsidRDefault="0028740D" w:rsidP="00D368C3">
      <w:pPr>
        <w:widowControl w:val="0"/>
        <w:autoSpaceDE w:val="0"/>
        <w:autoSpaceDN w:val="0"/>
        <w:adjustRightInd w:val="0"/>
        <w:ind w:left="2160" w:hanging="720"/>
      </w:pPr>
    </w:p>
    <w:p w:rsidR="00D368C3" w:rsidRDefault="00D368C3" w:rsidP="00D368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Negotiating admissions or stipulations; </w:t>
      </w:r>
    </w:p>
    <w:p w:rsidR="0028740D" w:rsidRDefault="0028740D" w:rsidP="00D368C3">
      <w:pPr>
        <w:widowControl w:val="0"/>
        <w:autoSpaceDE w:val="0"/>
        <w:autoSpaceDN w:val="0"/>
        <w:adjustRightInd w:val="0"/>
        <w:ind w:left="2160" w:hanging="720"/>
      </w:pPr>
    </w:p>
    <w:p w:rsidR="00D368C3" w:rsidRDefault="00D368C3" w:rsidP="00D368C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Limitation of witnesses or evidence; </w:t>
      </w:r>
    </w:p>
    <w:p w:rsidR="0028740D" w:rsidRDefault="0028740D" w:rsidP="00D368C3">
      <w:pPr>
        <w:widowControl w:val="0"/>
        <w:autoSpaceDE w:val="0"/>
        <w:autoSpaceDN w:val="0"/>
        <w:adjustRightInd w:val="0"/>
        <w:ind w:left="2160" w:hanging="720"/>
      </w:pPr>
    </w:p>
    <w:p w:rsidR="00D368C3" w:rsidRDefault="00D368C3" w:rsidP="00D368C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Exchange of exhibits; or </w:t>
      </w:r>
    </w:p>
    <w:p w:rsidR="0028740D" w:rsidRDefault="0028740D" w:rsidP="00D368C3">
      <w:pPr>
        <w:widowControl w:val="0"/>
        <w:autoSpaceDE w:val="0"/>
        <w:autoSpaceDN w:val="0"/>
        <w:adjustRightInd w:val="0"/>
        <w:ind w:left="2160" w:hanging="720"/>
      </w:pPr>
    </w:p>
    <w:p w:rsidR="00D368C3" w:rsidRDefault="00D368C3" w:rsidP="00D368C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Discussion of any other matter </w:t>
      </w:r>
      <w:r w:rsidR="0066795D">
        <w:t>that</w:t>
      </w:r>
      <w:r>
        <w:t xml:space="preserve"> may aid in efficient disposition of the case. </w:t>
      </w:r>
    </w:p>
    <w:p w:rsidR="000E4737" w:rsidRDefault="000E4737" w:rsidP="00D368C3">
      <w:pPr>
        <w:widowControl w:val="0"/>
        <w:autoSpaceDE w:val="0"/>
        <w:autoSpaceDN w:val="0"/>
        <w:adjustRightInd w:val="0"/>
        <w:ind w:left="2160" w:hanging="720"/>
      </w:pPr>
    </w:p>
    <w:p w:rsidR="000E4737" w:rsidRDefault="000E4737" w:rsidP="000E4737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42 Ill. Reg. </w:t>
      </w:r>
      <w:r w:rsidR="001D0DDB">
        <w:t>16010</w:t>
      </w:r>
      <w:r>
        <w:t xml:space="preserve">, effective </w:t>
      </w:r>
      <w:bookmarkStart w:id="0" w:name="_GoBack"/>
      <w:r w:rsidR="001D0DDB">
        <w:t>August 1, 2018</w:t>
      </w:r>
      <w:bookmarkEnd w:id="0"/>
      <w:r>
        <w:t>)</w:t>
      </w:r>
    </w:p>
    <w:sectPr w:rsidR="000E4737" w:rsidSect="00D368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8C3"/>
    <w:rsid w:val="000E4737"/>
    <w:rsid w:val="001D0DDB"/>
    <w:rsid w:val="0028740D"/>
    <w:rsid w:val="004137E0"/>
    <w:rsid w:val="005C3366"/>
    <w:rsid w:val="0066795D"/>
    <w:rsid w:val="00675F33"/>
    <w:rsid w:val="007C782C"/>
    <w:rsid w:val="00822658"/>
    <w:rsid w:val="00D3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3CD040-7D65-432D-981A-E53F8927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3</cp:revision>
  <dcterms:created xsi:type="dcterms:W3CDTF">2018-07-16T17:29:00Z</dcterms:created>
  <dcterms:modified xsi:type="dcterms:W3CDTF">2018-08-15T20:06:00Z</dcterms:modified>
</cp:coreProperties>
</file>