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81" w:rsidRDefault="00BC6781" w:rsidP="00BC6781">
      <w:pPr>
        <w:widowControl w:val="0"/>
        <w:autoSpaceDE w:val="0"/>
        <w:autoSpaceDN w:val="0"/>
        <w:adjustRightInd w:val="0"/>
      </w:pPr>
    </w:p>
    <w:p w:rsidR="00BC6781" w:rsidRDefault="00BC6781" w:rsidP="00BC678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245.402  </w:t>
      </w:r>
      <w:r w:rsidR="00411462">
        <w:rPr>
          <w:b/>
          <w:bCs/>
        </w:rPr>
        <w:t xml:space="preserve">SAMS Manual </w:t>
      </w:r>
    </w:p>
    <w:p w:rsidR="00BC6781" w:rsidRDefault="00BC6781" w:rsidP="00BC6781">
      <w:pPr>
        <w:widowControl w:val="0"/>
        <w:autoSpaceDE w:val="0"/>
        <w:autoSpaceDN w:val="0"/>
        <w:adjustRightInd w:val="0"/>
      </w:pPr>
    </w:p>
    <w:p w:rsidR="00BC6781" w:rsidRDefault="00411462" w:rsidP="00411462">
      <w:pPr>
        <w:widowControl w:val="0"/>
        <w:autoSpaceDE w:val="0"/>
        <w:autoSpaceDN w:val="0"/>
        <w:adjustRightInd w:val="0"/>
        <w:ind w:left="1440" w:hanging="714"/>
      </w:pPr>
      <w:r>
        <w:t>a)</w:t>
      </w:r>
      <w:r>
        <w:tab/>
      </w:r>
      <w:r w:rsidR="00BC6781">
        <w:t xml:space="preserve">The accounting principles and procedures promulgated by the Comptroller </w:t>
      </w:r>
      <w:r>
        <w:t xml:space="preserve">are </w:t>
      </w:r>
      <w:r w:rsidR="00BC6781">
        <w:t xml:space="preserve">provided to each </w:t>
      </w:r>
      <w:r>
        <w:t xml:space="preserve">State </w:t>
      </w:r>
      <w:r w:rsidR="00BC6781">
        <w:t xml:space="preserve">agency in the form of a Comptroller's </w:t>
      </w:r>
      <w:r w:rsidR="00956817">
        <w:t>Statewide Accounting Management System (SAMS) Manual.</w:t>
      </w:r>
      <w:r w:rsidR="00BC6781">
        <w:t xml:space="preserve"> </w:t>
      </w:r>
    </w:p>
    <w:p w:rsidR="00411462" w:rsidRDefault="00411462" w:rsidP="00BC6781">
      <w:pPr>
        <w:widowControl w:val="0"/>
        <w:autoSpaceDE w:val="0"/>
        <w:autoSpaceDN w:val="0"/>
        <w:adjustRightInd w:val="0"/>
      </w:pPr>
    </w:p>
    <w:p w:rsidR="00B96697" w:rsidRDefault="00411462" w:rsidP="00B96697">
      <w:pPr>
        <w:widowControl w:val="0"/>
        <w:autoSpaceDE w:val="0"/>
        <w:autoSpaceDN w:val="0"/>
        <w:adjustRightInd w:val="0"/>
        <w:ind w:left="1425" w:hanging="684"/>
      </w:pPr>
      <w:r>
        <w:t>b)</w:t>
      </w:r>
      <w:r>
        <w:tab/>
      </w:r>
      <w:r w:rsidR="00B96697">
        <w:t xml:space="preserve">Changes may be made in the SAMS Manual in the same manner as changes may be made to the Comptroller's Rules under Section 7 of the State Comptroller Act. </w:t>
      </w:r>
    </w:p>
    <w:p w:rsidR="00956817" w:rsidRDefault="00956817" w:rsidP="00BC6781">
      <w:pPr>
        <w:widowControl w:val="0"/>
        <w:autoSpaceDE w:val="0"/>
        <w:autoSpaceDN w:val="0"/>
        <w:adjustRightInd w:val="0"/>
      </w:pPr>
    </w:p>
    <w:p w:rsidR="00956817" w:rsidRPr="00D55B37" w:rsidRDefault="0095681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3E6BB2">
        <w:t>9758</w:t>
      </w:r>
      <w:r w:rsidRPr="00D55B37">
        <w:t xml:space="preserve">, effective </w:t>
      </w:r>
      <w:bookmarkStart w:id="0" w:name="_GoBack"/>
      <w:r w:rsidR="003E6BB2">
        <w:t>June 20, 2012</w:t>
      </w:r>
      <w:bookmarkEnd w:id="0"/>
      <w:r w:rsidRPr="00D55B37">
        <w:t>)</w:t>
      </w:r>
    </w:p>
    <w:sectPr w:rsidR="00956817" w:rsidRPr="00D55B37" w:rsidSect="00BC67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781"/>
    <w:rsid w:val="003B735E"/>
    <w:rsid w:val="003E6BB2"/>
    <w:rsid w:val="00411462"/>
    <w:rsid w:val="00461819"/>
    <w:rsid w:val="0046203E"/>
    <w:rsid w:val="005C3366"/>
    <w:rsid w:val="00956817"/>
    <w:rsid w:val="00B96697"/>
    <w:rsid w:val="00BC6781"/>
    <w:rsid w:val="00BD19E9"/>
    <w:rsid w:val="00E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56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5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245</vt:lpstr>
    </vt:vector>
  </TitlesOfParts>
  <Company>State of Illinois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245</dc:title>
  <dc:subject/>
  <dc:creator>Illinois General Assembly</dc:creator>
  <cp:keywords/>
  <dc:description/>
  <cp:lastModifiedBy>King, Melissa A.</cp:lastModifiedBy>
  <cp:revision>4</cp:revision>
  <dcterms:created xsi:type="dcterms:W3CDTF">2012-06-22T03:26:00Z</dcterms:created>
  <dcterms:modified xsi:type="dcterms:W3CDTF">2012-06-29T19:41:00Z</dcterms:modified>
</cp:coreProperties>
</file>