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C8" w:rsidRDefault="00D849C8" w:rsidP="00D849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9C8" w:rsidRDefault="00D849C8" w:rsidP="00D849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230.113  Transfers</w:t>
      </w:r>
      <w:r>
        <w:t xml:space="preserve"> </w:t>
      </w:r>
    </w:p>
    <w:p w:rsidR="00D849C8" w:rsidRDefault="00D849C8" w:rsidP="00D849C8">
      <w:pPr>
        <w:widowControl w:val="0"/>
        <w:autoSpaceDE w:val="0"/>
        <w:autoSpaceDN w:val="0"/>
        <w:adjustRightInd w:val="0"/>
      </w:pPr>
    </w:p>
    <w:p w:rsidR="00D849C8" w:rsidRDefault="00D849C8" w:rsidP="00D849C8">
      <w:pPr>
        <w:widowControl w:val="0"/>
        <w:autoSpaceDE w:val="0"/>
        <w:autoSpaceDN w:val="0"/>
        <w:adjustRightInd w:val="0"/>
      </w:pPr>
      <w:r>
        <w:t xml:space="preserve">Transfers of money to provide for subsequent advances will be based on disbursements from the imprest accounts. Transfers into the various imprest accounts shall be made on a periodic basis. The maximum amount of each periodic transfer shall be $200,000. </w:t>
      </w:r>
    </w:p>
    <w:sectPr w:rsidR="00D849C8" w:rsidSect="00D84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9C8"/>
    <w:rsid w:val="0017726F"/>
    <w:rsid w:val="00582C3F"/>
    <w:rsid w:val="005C3366"/>
    <w:rsid w:val="008F1137"/>
    <w:rsid w:val="00D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