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08" w:rsidRDefault="00CF7008" w:rsidP="00CF7008">
      <w:pPr>
        <w:widowControl w:val="0"/>
        <w:autoSpaceDE w:val="0"/>
        <w:autoSpaceDN w:val="0"/>
        <w:adjustRightInd w:val="0"/>
      </w:pPr>
      <w:bookmarkStart w:id="0" w:name="_GoBack"/>
      <w:bookmarkEnd w:id="0"/>
    </w:p>
    <w:p w:rsidR="00CF7008" w:rsidRDefault="00CF7008" w:rsidP="00CF7008">
      <w:pPr>
        <w:widowControl w:val="0"/>
        <w:autoSpaceDE w:val="0"/>
        <w:autoSpaceDN w:val="0"/>
        <w:adjustRightInd w:val="0"/>
      </w:pPr>
      <w:r>
        <w:rPr>
          <w:b/>
          <w:bCs/>
        </w:rPr>
        <w:t>Section 1510.10  Definitions</w:t>
      </w:r>
      <w:r>
        <w:t xml:space="preserve"> </w:t>
      </w:r>
    </w:p>
    <w:p w:rsidR="00CF7008" w:rsidRDefault="00CF7008" w:rsidP="00CF7008">
      <w:pPr>
        <w:widowControl w:val="0"/>
        <w:autoSpaceDE w:val="0"/>
        <w:autoSpaceDN w:val="0"/>
        <w:adjustRightInd w:val="0"/>
      </w:pPr>
    </w:p>
    <w:p w:rsidR="00CF7008" w:rsidRDefault="00CF7008" w:rsidP="001E28F3">
      <w:pPr>
        <w:widowControl w:val="0"/>
        <w:autoSpaceDE w:val="0"/>
        <w:autoSpaceDN w:val="0"/>
        <w:adjustRightInd w:val="0"/>
        <w:ind w:left="1440"/>
      </w:pPr>
      <w:r>
        <w:t xml:space="preserve">"Act" means the Wholesale Drug Distribution Licensing Act (Ill. Rev. Stat. 1991, ch. 111, par. 8301-1 et seq.).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"Blood" means whole blood collected from a single donor and processed either for transfusion or further manufacturing.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"Blood component" means that part of blood separated by physical or mechanical means.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"Board" means the State Board of Pharmacy.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"Department" means the Department of Professional Regulation.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"Director" means the Director of the Department of Professional Regulation.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"Drug sample" means a unit of a prescription drug that is not intended to be sold and is intended to promote the sale of the drug.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"Manufacturer" means anyone who is engaged in manufacturing, preparing, propagating, compounding, processing, packaging, repackaging or labeling a prescription drug.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"Prescription drug" means any human drug required by Federal law or regulation to be dispensed only by a prescription, including finished dosage forms and active ingredients subject to Section 503(b) of the Federal Food, Drug and Cosmetic Act. (21 U.S.C. 301 et seq. (1976))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1440"/>
      </w:pPr>
      <w:r>
        <w:t xml:space="preserve">"Wholesale distribution" or "wholesale distributions" means distribution of prescription drugs to a person other than a consumer or patient, but does not include: </w:t>
      </w:r>
    </w:p>
    <w:p w:rsidR="00CF7008" w:rsidRDefault="00CF7008" w:rsidP="00CF7008">
      <w:pPr>
        <w:widowControl w:val="0"/>
        <w:autoSpaceDE w:val="0"/>
        <w:autoSpaceDN w:val="0"/>
        <w:adjustRightInd w:val="0"/>
        <w:ind w:left="1440" w:hanging="720"/>
      </w:pPr>
    </w:p>
    <w:p w:rsidR="00CF7008" w:rsidRDefault="00CF7008" w:rsidP="001E28F3">
      <w:pPr>
        <w:widowControl w:val="0"/>
        <w:autoSpaceDE w:val="0"/>
        <w:autoSpaceDN w:val="0"/>
        <w:adjustRightInd w:val="0"/>
        <w:ind w:left="2160"/>
      </w:pPr>
      <w:r>
        <w:t xml:space="preserve">Intracompany sales, defined as any transaction or transfer between any division, subsidiary, parent and/or affiliated or related company under the common ownership and control of a corporate entity;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purchase or other acquisition by a hospital or other health care entity that is a member of a group purchasing organization of a drug for its own use from the group purchasing organization or from other hospitals or health care entities that are members of such organizations;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sale, purchase or trade of a drug or an offer to sell, purchase or trade a drug by a charitable organization described in Section 501(c)(3) of the Internal Revenue Code of 1954 to a nonprofit affiliate of the organization to the extent otherwise permitted by law;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sale, purchase or trade of a drug or an offer to sell, purchase or trade a drug for emergency medical reasons (For purposes of this section "emergency medical reasons" includes transfers of prescription drugs by a retail pharmacy to another retail pharmacy to alleviate a temporary shortage);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sale, purchase or trade of a drug; an offer to sell, purchase or trade a drug; or the dispensing of a drug pursuant to a prescription;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lawful distribution of drug samples by manufacturers' representatives or distributors' representatives;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sale, purchase or trade of blood and blood components intended for transfusion; or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160"/>
      </w:pPr>
      <w:r>
        <w:t xml:space="preserve">The sale of prescription drugs by a pharmacy to practitioners (i.e., licensed physicians, dentists, veterinarians or podiatrists), providing the sales do not exceed 5% of the annual dollar purchases of prescription drugs by the pharmacy and providing the pharmacy maintains a log of sales to practitioners that includes: </w:t>
      </w:r>
    </w:p>
    <w:p w:rsidR="00CF7008" w:rsidRDefault="00CF7008" w:rsidP="00CF7008">
      <w:pPr>
        <w:widowControl w:val="0"/>
        <w:autoSpaceDE w:val="0"/>
        <w:autoSpaceDN w:val="0"/>
        <w:adjustRightInd w:val="0"/>
        <w:ind w:left="2160" w:hanging="720"/>
      </w:pPr>
    </w:p>
    <w:p w:rsidR="00CF7008" w:rsidRDefault="00CF7008" w:rsidP="001E28F3">
      <w:pPr>
        <w:widowControl w:val="0"/>
        <w:autoSpaceDE w:val="0"/>
        <w:autoSpaceDN w:val="0"/>
        <w:adjustRightInd w:val="0"/>
        <w:ind w:left="2880"/>
      </w:pPr>
      <w:r>
        <w:t xml:space="preserve">Date of sale; </w:t>
      </w:r>
    </w:p>
    <w:p w:rsidR="00CF7008" w:rsidRDefault="00CF7008" w:rsidP="001E28F3">
      <w:pPr>
        <w:widowControl w:val="0"/>
        <w:autoSpaceDE w:val="0"/>
        <w:autoSpaceDN w:val="0"/>
        <w:adjustRightInd w:val="0"/>
        <w:ind w:left="2880"/>
      </w:pPr>
      <w:r>
        <w:t xml:space="preserve">Practitioner's name and address; </w:t>
      </w:r>
    </w:p>
    <w:p w:rsidR="00CF7008" w:rsidRDefault="00CF7008" w:rsidP="001E28F3">
      <w:pPr>
        <w:widowControl w:val="0"/>
        <w:autoSpaceDE w:val="0"/>
        <w:autoSpaceDN w:val="0"/>
        <w:adjustRightInd w:val="0"/>
        <w:ind w:left="2880"/>
      </w:pPr>
      <w:r>
        <w:t xml:space="preserve">Drug and strength; </w:t>
      </w:r>
    </w:p>
    <w:p w:rsidR="00CF7008" w:rsidRDefault="00CF7008" w:rsidP="001E28F3">
      <w:pPr>
        <w:widowControl w:val="0"/>
        <w:autoSpaceDE w:val="0"/>
        <w:autoSpaceDN w:val="0"/>
        <w:adjustRightInd w:val="0"/>
        <w:ind w:left="2880"/>
      </w:pPr>
      <w:r>
        <w:t xml:space="preserve">Size of package; and </w:t>
      </w:r>
    </w:p>
    <w:p w:rsidR="00CF7008" w:rsidRDefault="00CF7008" w:rsidP="001E28F3">
      <w:pPr>
        <w:widowControl w:val="0"/>
        <w:autoSpaceDE w:val="0"/>
        <w:autoSpaceDN w:val="0"/>
        <w:adjustRightInd w:val="0"/>
        <w:ind w:left="2880"/>
      </w:pPr>
      <w:r>
        <w:t xml:space="preserve">Quantity sold. </w:t>
      </w:r>
    </w:p>
    <w:p w:rsidR="00CF7008" w:rsidRDefault="00CF7008" w:rsidP="00CF7008">
      <w:pPr>
        <w:widowControl w:val="0"/>
        <w:autoSpaceDE w:val="0"/>
        <w:autoSpaceDN w:val="0"/>
        <w:adjustRightInd w:val="0"/>
        <w:ind w:left="2880" w:hanging="720"/>
      </w:pPr>
    </w:p>
    <w:p w:rsidR="00CF7008" w:rsidRDefault="00CF7008" w:rsidP="001E28F3">
      <w:pPr>
        <w:widowControl w:val="0"/>
        <w:autoSpaceDE w:val="0"/>
        <w:autoSpaceDN w:val="0"/>
        <w:adjustRightInd w:val="0"/>
        <w:ind w:left="1440"/>
      </w:pPr>
      <w:r>
        <w:t xml:space="preserve">"Wholesale distributor" means anyone engaged in wholesale distribution of prescription drugs, including but not limited to, manufacturers; repackers; own-label distributors; private-label distributors; jobbers; brokers; warehouses, including manufacturers' and distributors' warehouses, chain drug warehouses, and wholesale drug warehouses; independent wholesale drug traders; and retail pharmacies that conduct wholesale distributions. </w:t>
      </w:r>
    </w:p>
    <w:sectPr w:rsidR="00CF7008" w:rsidSect="00CF70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7008"/>
    <w:rsid w:val="001260D7"/>
    <w:rsid w:val="001E28F3"/>
    <w:rsid w:val="005C3366"/>
    <w:rsid w:val="00B1543B"/>
    <w:rsid w:val="00CF7008"/>
    <w:rsid w:val="00E5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1510</vt:lpstr>
    </vt:vector>
  </TitlesOfParts>
  <Company>General Assembly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