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29" w:rsidRDefault="00451B29" w:rsidP="00451B29">
      <w:pPr>
        <w:rPr>
          <w:b/>
        </w:rPr>
      </w:pPr>
    </w:p>
    <w:p w:rsidR="00451B29" w:rsidRDefault="00451B29" w:rsidP="00451B29">
      <w:pPr>
        <w:rPr>
          <w:b/>
        </w:rPr>
      </w:pPr>
      <w:r>
        <w:rPr>
          <w:b/>
        </w:rPr>
        <w:t>Section 1455.375  Prerequisite Education Course – Supervisor-Trainee Course</w:t>
      </w:r>
    </w:p>
    <w:p w:rsidR="00451B29" w:rsidRDefault="00451B29" w:rsidP="00451B29"/>
    <w:p w:rsidR="00451B29" w:rsidRDefault="00451B29" w:rsidP="00451B29">
      <w:pPr>
        <w:ind w:left="1440" w:hanging="720"/>
      </w:pPr>
      <w:r>
        <w:t>a)</w:t>
      </w:r>
      <w:r>
        <w:tab/>
        <w:t xml:space="preserve">Beginning January 1, 2015, prior to issuance of the initial Associate Real Estate Trainee Appraiser credential, the applicant shall provide evidence to the Division that he or she has successfully completed: </w:t>
      </w:r>
    </w:p>
    <w:p w:rsidR="00451B29" w:rsidRDefault="00451B29" w:rsidP="00451B29"/>
    <w:p w:rsidR="00451B29" w:rsidRDefault="00451B29" w:rsidP="00451B29">
      <w:pPr>
        <w:ind w:firstLine="1440"/>
      </w:pPr>
      <w:r>
        <w:t>1)</w:t>
      </w:r>
      <w:r>
        <w:tab/>
        <w:t>The 3-hour ILST-15 AQB Outline Supervisor-Trainee Course; or</w:t>
      </w:r>
    </w:p>
    <w:p w:rsidR="00451B29" w:rsidRDefault="00451B29" w:rsidP="00451B29"/>
    <w:p w:rsidR="00451B29" w:rsidRDefault="00451B29" w:rsidP="00451B29">
      <w:pPr>
        <w:ind w:left="2160" w:hanging="720"/>
      </w:pPr>
      <w:r>
        <w:t>2)</w:t>
      </w:r>
      <w:r>
        <w:tab/>
        <w:t>The 6-hour ILST-15 Supervisor-Trainee Course, which covers both the AQB nationwide materials and Illinois specific materials.</w:t>
      </w:r>
    </w:p>
    <w:p w:rsidR="00451B29" w:rsidRDefault="00451B29" w:rsidP="00451B29"/>
    <w:p w:rsidR="00451B29" w:rsidRDefault="00451B29" w:rsidP="00451B29">
      <w:pPr>
        <w:ind w:left="1440" w:hanging="720"/>
      </w:pPr>
      <w:r>
        <w:t>b)</w:t>
      </w:r>
      <w:r>
        <w:tab/>
        <w:t>If the applicant has only completed the 3-hour AQB version, he or she must complete a 3-hour Illinois specific course or the 6-hour ILST-15 Supervisor</w:t>
      </w:r>
      <w:r>
        <w:noBreakHyphen/>
        <w:t>Trainee Course within 365 days after completing the AQB Outline version.</w:t>
      </w:r>
    </w:p>
    <w:p w:rsidR="00451B29" w:rsidRDefault="00451B29" w:rsidP="00451B29"/>
    <w:p w:rsidR="00451B29" w:rsidRDefault="00451B29" w:rsidP="00451B29">
      <w:pPr>
        <w:ind w:left="1440" w:hanging="720"/>
      </w:pPr>
      <w:r>
        <w:t>(Source:  Added at 39 Ill. Reg. 7939, effective June 1, 2015)</w:t>
      </w:r>
      <w:bookmarkStart w:id="0" w:name="_GoBack"/>
      <w:bookmarkEnd w:id="0"/>
    </w:p>
    <w:sectPr w:rsidR="00451B2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A3" w:rsidRDefault="00E876A3">
      <w:r>
        <w:separator/>
      </w:r>
    </w:p>
  </w:endnote>
  <w:endnote w:type="continuationSeparator" w:id="0">
    <w:p w:rsidR="00E876A3" w:rsidRDefault="00E8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A3" w:rsidRDefault="00E876A3">
      <w:r>
        <w:separator/>
      </w:r>
    </w:p>
  </w:footnote>
  <w:footnote w:type="continuationSeparator" w:id="0">
    <w:p w:rsidR="00E876A3" w:rsidRDefault="00E8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274C7"/>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2287"/>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82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B2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49DE"/>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8A5"/>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78D2"/>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6A3"/>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51DD0B-22C7-4159-A358-692F0A45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53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664</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2015-05-14T13:53:00Z</dcterms:created>
  <dcterms:modified xsi:type="dcterms:W3CDTF">2015-05-28T19:53:00Z</dcterms:modified>
</cp:coreProperties>
</file>