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B3B" w:rsidRDefault="004F1B3B" w:rsidP="00A9355F">
      <w:pPr>
        <w:widowControl w:val="0"/>
        <w:autoSpaceDE w:val="0"/>
        <w:autoSpaceDN w:val="0"/>
        <w:adjustRightInd w:val="0"/>
      </w:pPr>
    </w:p>
    <w:p w:rsidR="004F1B3B" w:rsidRDefault="004F1B3B" w:rsidP="00A9355F">
      <w:pPr>
        <w:widowControl w:val="0"/>
        <w:autoSpaceDE w:val="0"/>
        <w:autoSpaceDN w:val="0"/>
        <w:adjustRightInd w:val="0"/>
      </w:pPr>
      <w:r>
        <w:rPr>
          <w:b/>
          <w:bCs/>
        </w:rPr>
        <w:t xml:space="preserve">Section 1455.290  Cooperation Required with </w:t>
      </w:r>
      <w:r w:rsidR="00511DDE" w:rsidRPr="00511DDE">
        <w:rPr>
          <w:b/>
        </w:rPr>
        <w:t>the Division</w:t>
      </w:r>
      <w:r>
        <w:t xml:space="preserve"> </w:t>
      </w:r>
    </w:p>
    <w:p w:rsidR="004F1B3B" w:rsidRDefault="004F1B3B" w:rsidP="00A9355F">
      <w:pPr>
        <w:widowControl w:val="0"/>
        <w:autoSpaceDE w:val="0"/>
        <w:autoSpaceDN w:val="0"/>
        <w:adjustRightInd w:val="0"/>
      </w:pPr>
    </w:p>
    <w:p w:rsidR="004F1B3B" w:rsidRDefault="004F1B3B" w:rsidP="00A9355F">
      <w:pPr>
        <w:widowControl w:val="0"/>
        <w:autoSpaceDE w:val="0"/>
        <w:autoSpaceDN w:val="0"/>
        <w:adjustRightInd w:val="0"/>
      </w:pPr>
      <w:r>
        <w:t xml:space="preserve">Pursuant to Section 15-10(a)(17) of the Act, all licensees are required to fully cooperate with any audit, investigation, interrogatory, examination or request for information regarding any aspect of the licensee's appraisal practice or application for licensure.  Full cooperation includes, but is not necessarily limited to providing to </w:t>
      </w:r>
      <w:r w:rsidR="00511DDE">
        <w:t>the Division</w:t>
      </w:r>
      <w:r w:rsidR="006E6F7B">
        <w:t xml:space="preserve"> within 30 days</w:t>
      </w:r>
      <w:r w:rsidR="005D7700">
        <w:t xml:space="preserve"> after</w:t>
      </w:r>
      <w:r w:rsidR="006E6F7B">
        <w:t xml:space="preserve"> its request</w:t>
      </w:r>
      <w:r>
        <w:t xml:space="preserve">: </w:t>
      </w:r>
    </w:p>
    <w:p w:rsidR="003872DA" w:rsidRDefault="003872DA" w:rsidP="00A9355F">
      <w:pPr>
        <w:widowControl w:val="0"/>
        <w:autoSpaceDE w:val="0"/>
        <w:autoSpaceDN w:val="0"/>
        <w:adjustRightInd w:val="0"/>
      </w:pPr>
    </w:p>
    <w:p w:rsidR="004F1B3B" w:rsidRDefault="004F1B3B" w:rsidP="00A9355F">
      <w:pPr>
        <w:widowControl w:val="0"/>
        <w:autoSpaceDE w:val="0"/>
        <w:autoSpaceDN w:val="0"/>
        <w:adjustRightInd w:val="0"/>
        <w:ind w:left="1440" w:hanging="720"/>
      </w:pPr>
      <w:r>
        <w:t>a)</w:t>
      </w:r>
      <w:r>
        <w:tab/>
        <w:t xml:space="preserve">A complete copy of </w:t>
      </w:r>
      <w:r w:rsidR="003835CA">
        <w:t>an</w:t>
      </w:r>
      <w:r>
        <w:t xml:space="preserve"> appraisal</w:t>
      </w:r>
      <w:r w:rsidR="005B1B24">
        <w:t xml:space="preserve"> or</w:t>
      </w:r>
      <w:r w:rsidR="00A94C49">
        <w:t xml:space="preserve"> appraisal review assignment</w:t>
      </w:r>
      <w:r>
        <w:t xml:space="preserve"> as it was transmitted to the client, including file memoranda, work files, supporting and/or verification documentation that are required to be maintained by the Act</w:t>
      </w:r>
      <w:r w:rsidR="00A94C49">
        <w:t xml:space="preserve"> and this Part</w:t>
      </w:r>
      <w:r>
        <w:t xml:space="preserve">; </w:t>
      </w:r>
    </w:p>
    <w:p w:rsidR="003872DA" w:rsidRDefault="003872DA" w:rsidP="00A9355F">
      <w:pPr>
        <w:widowControl w:val="0"/>
        <w:autoSpaceDE w:val="0"/>
        <w:autoSpaceDN w:val="0"/>
        <w:adjustRightInd w:val="0"/>
        <w:ind w:left="1440" w:hanging="720"/>
      </w:pPr>
    </w:p>
    <w:p w:rsidR="004F1B3B" w:rsidRDefault="004F1B3B" w:rsidP="00A9355F">
      <w:pPr>
        <w:widowControl w:val="0"/>
        <w:autoSpaceDE w:val="0"/>
        <w:autoSpaceDN w:val="0"/>
        <w:adjustRightInd w:val="0"/>
        <w:ind w:left="1440" w:hanging="720"/>
      </w:pPr>
      <w:r>
        <w:t>b)</w:t>
      </w:r>
      <w:r>
        <w:tab/>
        <w:t xml:space="preserve">Continuing education certificates or experience/work log that are required to be maintained by the Act or this Part; or </w:t>
      </w:r>
    </w:p>
    <w:p w:rsidR="003872DA" w:rsidRDefault="003872DA" w:rsidP="00A9355F">
      <w:pPr>
        <w:widowControl w:val="0"/>
        <w:autoSpaceDE w:val="0"/>
        <w:autoSpaceDN w:val="0"/>
        <w:adjustRightInd w:val="0"/>
        <w:ind w:left="1440" w:hanging="720"/>
      </w:pPr>
    </w:p>
    <w:p w:rsidR="004F1B3B" w:rsidRDefault="004F1B3B" w:rsidP="00A9355F">
      <w:pPr>
        <w:widowControl w:val="0"/>
        <w:autoSpaceDE w:val="0"/>
        <w:autoSpaceDN w:val="0"/>
        <w:adjustRightInd w:val="0"/>
        <w:ind w:left="1440" w:hanging="720"/>
      </w:pPr>
      <w:r>
        <w:t>c)</w:t>
      </w:r>
      <w:r>
        <w:tab/>
        <w:t xml:space="preserve">A complete answer to any written interrogatory or request for clarification submitted to a licensee or applicant. </w:t>
      </w:r>
    </w:p>
    <w:p w:rsidR="00ED0BC6" w:rsidRDefault="00ED0BC6" w:rsidP="00A9355F">
      <w:pPr>
        <w:widowControl w:val="0"/>
        <w:autoSpaceDE w:val="0"/>
        <w:autoSpaceDN w:val="0"/>
        <w:adjustRightInd w:val="0"/>
        <w:ind w:left="1440" w:hanging="720"/>
      </w:pPr>
    </w:p>
    <w:p w:rsidR="00A94C49" w:rsidRPr="00D55B37" w:rsidRDefault="003835CA">
      <w:pPr>
        <w:pStyle w:val="JCARSourceNote"/>
        <w:ind w:left="720"/>
      </w:pPr>
      <w:r>
        <w:t xml:space="preserve">(Source:  Amended at 39 Ill. Reg. </w:t>
      </w:r>
      <w:r w:rsidR="00575B8A">
        <w:t>7939</w:t>
      </w:r>
      <w:r>
        <w:t xml:space="preserve">, effective </w:t>
      </w:r>
      <w:bookmarkStart w:id="0" w:name="_GoBack"/>
      <w:r w:rsidR="00575B8A">
        <w:t>June 1, 2015</w:t>
      </w:r>
      <w:bookmarkEnd w:id="0"/>
      <w:r>
        <w:t>)</w:t>
      </w:r>
    </w:p>
    <w:sectPr w:rsidR="00A94C49" w:rsidRPr="00D55B37" w:rsidSect="00A9355F">
      <w:pgSz w:w="12240" w:h="15840"/>
      <w:pgMar w:top="1440" w:right="1440" w:bottom="1440" w:left="1440" w:header="1440" w:footer="144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F1B3B"/>
    <w:rsid w:val="000A6EBD"/>
    <w:rsid w:val="001A423C"/>
    <w:rsid w:val="003835CA"/>
    <w:rsid w:val="003872DA"/>
    <w:rsid w:val="004F1B3B"/>
    <w:rsid w:val="00511DDE"/>
    <w:rsid w:val="00575B8A"/>
    <w:rsid w:val="005A6964"/>
    <w:rsid w:val="005B1B24"/>
    <w:rsid w:val="005D7700"/>
    <w:rsid w:val="006C6130"/>
    <w:rsid w:val="006E6F7B"/>
    <w:rsid w:val="00902760"/>
    <w:rsid w:val="00A80718"/>
    <w:rsid w:val="00A9355F"/>
    <w:rsid w:val="00A94C49"/>
    <w:rsid w:val="00AC610E"/>
    <w:rsid w:val="00C0381D"/>
    <w:rsid w:val="00E12834"/>
    <w:rsid w:val="00E15797"/>
    <w:rsid w:val="00E25AEC"/>
    <w:rsid w:val="00ED0BC6"/>
    <w:rsid w:val="00F4270F"/>
    <w:rsid w:val="00F51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C2D200A1-827E-4ABB-A48B-080E0FA9B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6E6F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855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1455</vt:lpstr>
    </vt:vector>
  </TitlesOfParts>
  <Company>state of illinois</Company>
  <LinksUpToDate>false</LinksUpToDate>
  <CharactersWithSpaces>1003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1455</dc:title>
  <dc:subject/>
  <dc:creator>MessingerRR</dc:creator>
  <cp:keywords/>
  <dc:description/>
  <cp:lastModifiedBy>King, Melissa A.</cp:lastModifiedBy>
  <cp:revision>3</cp:revision>
  <dcterms:created xsi:type="dcterms:W3CDTF">2015-05-14T13:53:00Z</dcterms:created>
  <dcterms:modified xsi:type="dcterms:W3CDTF">2015-05-28T16:34:00Z</dcterms:modified>
</cp:coreProperties>
</file>