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70" w:rsidRDefault="00944370" w:rsidP="00944370">
      <w:pPr>
        <w:rPr>
          <w:sz w:val="24"/>
        </w:rPr>
      </w:pPr>
      <w:bookmarkStart w:id="0" w:name="_GoBack"/>
      <w:bookmarkEnd w:id="0"/>
    </w:p>
    <w:p w:rsidR="00944370" w:rsidRDefault="00944370" w:rsidP="00944370">
      <w:pPr>
        <w:rPr>
          <w:b/>
          <w:sz w:val="24"/>
          <w:szCs w:val="24"/>
        </w:rPr>
      </w:pPr>
      <w:r w:rsidRPr="00944370">
        <w:rPr>
          <w:b/>
          <w:sz w:val="24"/>
          <w:szCs w:val="24"/>
        </w:rPr>
        <w:t xml:space="preserve">Section </w:t>
      </w:r>
      <w:r>
        <w:rPr>
          <w:b/>
          <w:sz w:val="24"/>
          <w:szCs w:val="24"/>
        </w:rPr>
        <w:t xml:space="preserve"> </w:t>
      </w:r>
      <w:r w:rsidR="009C6DC3">
        <w:rPr>
          <w:b/>
          <w:sz w:val="24"/>
          <w:szCs w:val="24"/>
        </w:rPr>
        <w:t>1440.480  Fees (Repealed)</w:t>
      </w:r>
    </w:p>
    <w:p w:rsidR="00944370" w:rsidRDefault="00944370" w:rsidP="00944370">
      <w:pPr>
        <w:ind w:left="1440" w:hanging="720"/>
        <w:rPr>
          <w:sz w:val="24"/>
        </w:rPr>
      </w:pPr>
      <w:r w:rsidRPr="00BD5708">
        <w:rPr>
          <w:sz w:val="24"/>
        </w:rPr>
        <w:tab/>
      </w:r>
      <w:r>
        <w:rPr>
          <w:sz w:val="24"/>
        </w:rPr>
        <w:tab/>
      </w:r>
      <w:r w:rsidRPr="00BD5708">
        <w:rPr>
          <w:sz w:val="24"/>
        </w:rPr>
        <w:tab/>
      </w:r>
      <w:r w:rsidRPr="00BD5708">
        <w:rPr>
          <w:sz w:val="24"/>
        </w:rPr>
        <w:tab/>
      </w:r>
      <w:r w:rsidRPr="00BD5708">
        <w:rPr>
          <w:sz w:val="24"/>
        </w:rPr>
        <w:tab/>
      </w:r>
      <w:r w:rsidRPr="00BD5708">
        <w:rPr>
          <w:sz w:val="24"/>
        </w:rPr>
        <w:tab/>
      </w:r>
      <w:r w:rsidRPr="00BD5708">
        <w:rPr>
          <w:sz w:val="24"/>
        </w:rPr>
        <w:tab/>
      </w:r>
    </w:p>
    <w:p w:rsidR="009C6DC3" w:rsidRPr="009C6DC3" w:rsidRDefault="009C6DC3">
      <w:pPr>
        <w:pStyle w:val="JCARSourceNote"/>
        <w:ind w:left="720"/>
        <w:rPr>
          <w:sz w:val="24"/>
          <w:szCs w:val="24"/>
        </w:rPr>
      </w:pPr>
      <w:r w:rsidRPr="009C6DC3">
        <w:rPr>
          <w:sz w:val="24"/>
          <w:szCs w:val="24"/>
        </w:rPr>
        <w:t>(Source:  Repealed at 3</w:t>
      </w:r>
      <w:r>
        <w:rPr>
          <w:sz w:val="24"/>
          <w:szCs w:val="24"/>
        </w:rPr>
        <w:t>5</w:t>
      </w:r>
      <w:r w:rsidRPr="009C6DC3">
        <w:rPr>
          <w:sz w:val="24"/>
          <w:szCs w:val="24"/>
        </w:rPr>
        <w:t xml:space="preserve"> Ill. Reg. </w:t>
      </w:r>
      <w:r w:rsidR="005E01CC">
        <w:rPr>
          <w:sz w:val="24"/>
          <w:szCs w:val="24"/>
        </w:rPr>
        <w:t>7358</w:t>
      </w:r>
      <w:r w:rsidRPr="009C6DC3">
        <w:rPr>
          <w:sz w:val="24"/>
          <w:szCs w:val="24"/>
        </w:rPr>
        <w:t xml:space="preserve">, effective </w:t>
      </w:r>
      <w:r w:rsidR="005E01CC">
        <w:rPr>
          <w:sz w:val="24"/>
          <w:szCs w:val="24"/>
        </w:rPr>
        <w:t>April 21, 2011</w:t>
      </w:r>
      <w:r w:rsidRPr="009C6DC3">
        <w:rPr>
          <w:sz w:val="24"/>
          <w:szCs w:val="24"/>
        </w:rPr>
        <w:t>)</w:t>
      </w:r>
    </w:p>
    <w:sectPr w:rsidR="009C6DC3" w:rsidRPr="009C6DC3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E7D" w:rsidRDefault="00A32E7D">
      <w:r>
        <w:separator/>
      </w:r>
    </w:p>
  </w:endnote>
  <w:endnote w:type="continuationSeparator" w:id="0">
    <w:p w:rsidR="00A32E7D" w:rsidRDefault="00A3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E7D" w:rsidRDefault="00A32E7D">
      <w:r>
        <w:separator/>
      </w:r>
    </w:p>
  </w:footnote>
  <w:footnote w:type="continuationSeparator" w:id="0">
    <w:p w:rsidR="00A32E7D" w:rsidRDefault="00A32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2D59B3"/>
    <w:rsid w:val="00325719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E01CC"/>
    <w:rsid w:val="005E5320"/>
    <w:rsid w:val="00657099"/>
    <w:rsid w:val="00657EF0"/>
    <w:rsid w:val="006A2114"/>
    <w:rsid w:val="006E0D09"/>
    <w:rsid w:val="006F7D24"/>
    <w:rsid w:val="00744BFA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44370"/>
    <w:rsid w:val="00973973"/>
    <w:rsid w:val="009820CB"/>
    <w:rsid w:val="0098276C"/>
    <w:rsid w:val="009A1449"/>
    <w:rsid w:val="009C6DC3"/>
    <w:rsid w:val="00A2265D"/>
    <w:rsid w:val="00A32E7D"/>
    <w:rsid w:val="00A600AA"/>
    <w:rsid w:val="00AE5547"/>
    <w:rsid w:val="00B35D67"/>
    <w:rsid w:val="00B516F7"/>
    <w:rsid w:val="00B71177"/>
    <w:rsid w:val="00BA047A"/>
    <w:rsid w:val="00C4537A"/>
    <w:rsid w:val="00CB15C7"/>
    <w:rsid w:val="00CC13F9"/>
    <w:rsid w:val="00CD3723"/>
    <w:rsid w:val="00D35F4F"/>
    <w:rsid w:val="00D55B37"/>
    <w:rsid w:val="00D91A64"/>
    <w:rsid w:val="00D93C67"/>
    <w:rsid w:val="00DB1AF9"/>
    <w:rsid w:val="00DC56B8"/>
    <w:rsid w:val="00DE13C1"/>
    <w:rsid w:val="00E7288E"/>
    <w:rsid w:val="00EA4F49"/>
    <w:rsid w:val="00EB424E"/>
    <w:rsid w:val="00ED3E61"/>
    <w:rsid w:val="00F43DEE"/>
    <w:rsid w:val="00F853C3"/>
    <w:rsid w:val="00FD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4370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4370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