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7D" w:rsidRDefault="00D1267D" w:rsidP="00D126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267D" w:rsidRDefault="00D1267D" w:rsidP="00D126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1375.50  Approved Professional Counseling Programs</w:t>
      </w:r>
      <w:r>
        <w:t xml:space="preserve"> </w:t>
      </w:r>
      <w:r w:rsidR="00F60EEB" w:rsidRPr="00F60EEB">
        <w:rPr>
          <w:b/>
        </w:rPr>
        <w:t>(Repealed)</w:t>
      </w:r>
    </w:p>
    <w:p w:rsidR="00D1267D" w:rsidRDefault="00D1267D" w:rsidP="00D1267D">
      <w:pPr>
        <w:widowControl w:val="0"/>
        <w:autoSpaceDE w:val="0"/>
        <w:autoSpaceDN w:val="0"/>
        <w:adjustRightInd w:val="0"/>
        <w:ind w:left="2160" w:hanging="720"/>
      </w:pPr>
    </w:p>
    <w:p w:rsidR="00CA3767" w:rsidRPr="00D55B37" w:rsidRDefault="00CA3767">
      <w:pPr>
        <w:pStyle w:val="JCARSourceNote"/>
        <w:ind w:left="720"/>
      </w:pPr>
      <w:r w:rsidRPr="00D55B37">
        <w:t xml:space="preserve">(Source:  Repealed at </w:t>
      </w:r>
      <w:r>
        <w:t xml:space="preserve">35 </w:t>
      </w:r>
      <w:r w:rsidRPr="00D55B37">
        <w:t xml:space="preserve">Ill. Reg. </w:t>
      </w:r>
      <w:r w:rsidR="00145676">
        <w:t>7586</w:t>
      </w:r>
      <w:r w:rsidRPr="00D55B37">
        <w:t xml:space="preserve">, effective </w:t>
      </w:r>
      <w:r w:rsidR="00145676">
        <w:t>May 13, 2011</w:t>
      </w:r>
      <w:r w:rsidRPr="00D55B37">
        <w:t>)</w:t>
      </w:r>
    </w:p>
    <w:sectPr w:rsidR="00CA3767" w:rsidRPr="00D55B37" w:rsidSect="00D126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(PCL6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267D"/>
    <w:rsid w:val="00043533"/>
    <w:rsid w:val="00145676"/>
    <w:rsid w:val="00202189"/>
    <w:rsid w:val="00307C12"/>
    <w:rsid w:val="00350287"/>
    <w:rsid w:val="00431B35"/>
    <w:rsid w:val="004575A4"/>
    <w:rsid w:val="004C3BA3"/>
    <w:rsid w:val="005C3366"/>
    <w:rsid w:val="00620701"/>
    <w:rsid w:val="007028D7"/>
    <w:rsid w:val="007D1F3E"/>
    <w:rsid w:val="008E5C14"/>
    <w:rsid w:val="00A454A1"/>
    <w:rsid w:val="00AC6697"/>
    <w:rsid w:val="00BC5957"/>
    <w:rsid w:val="00C64123"/>
    <w:rsid w:val="00CA3767"/>
    <w:rsid w:val="00D1267D"/>
    <w:rsid w:val="00E04B68"/>
    <w:rsid w:val="00E51265"/>
    <w:rsid w:val="00F10EE2"/>
    <w:rsid w:val="00F60EEB"/>
    <w:rsid w:val="00F67331"/>
    <w:rsid w:val="00FD06F1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BC5957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ind w:left="1080" w:hanging="1080"/>
      <w:jc w:val="both"/>
    </w:pPr>
    <w:rPr>
      <w:rFonts w:ascii="Helvetica (PCL6)" w:hAnsi="Helvetica (PCL6)"/>
      <w:noProof/>
      <w:sz w:val="1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3">
    <w:name w:val="Body Text Indent 3"/>
    <w:basedOn w:val="Normal"/>
    <w:rsid w:val="00BC5957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ind w:left="1440" w:hanging="1440"/>
      <w:jc w:val="both"/>
    </w:pPr>
    <w:rPr>
      <w:rFonts w:ascii="Helvetica (PCL6)" w:hAnsi="Helvetica (PCL6)"/>
      <w:noProof/>
      <w:sz w:val="1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JCARSourceNote">
    <w:name w:val="JCAR Source Note"/>
    <w:basedOn w:val="Normal"/>
    <w:rsid w:val="00BC5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BC5957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ind w:left="1080" w:hanging="1080"/>
      <w:jc w:val="both"/>
    </w:pPr>
    <w:rPr>
      <w:rFonts w:ascii="Helvetica (PCL6)" w:hAnsi="Helvetica (PCL6)"/>
      <w:noProof/>
      <w:sz w:val="1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3">
    <w:name w:val="Body Text Indent 3"/>
    <w:basedOn w:val="Normal"/>
    <w:rsid w:val="00BC5957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ind w:left="1440" w:hanging="1440"/>
      <w:jc w:val="both"/>
    </w:pPr>
    <w:rPr>
      <w:rFonts w:ascii="Helvetica (PCL6)" w:hAnsi="Helvetica (PCL6)"/>
      <w:noProof/>
      <w:sz w:val="1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JCARSourceNote">
    <w:name w:val="JCAR Source Note"/>
    <w:basedOn w:val="Normal"/>
    <w:rsid w:val="00BC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1375</vt:lpstr>
    </vt:vector>
  </TitlesOfParts>
  <Company>General Assembly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1375</dc:title>
  <dc:subject/>
  <dc:creator>Illinois General Assembly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