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FB" w:rsidRDefault="00025FFB" w:rsidP="00025F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5FFB" w:rsidRDefault="00025FFB" w:rsidP="00025F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1285.330  Rules of Evidence</w:t>
      </w:r>
      <w:r>
        <w:t xml:space="preserve"> </w:t>
      </w:r>
    </w:p>
    <w:p w:rsidR="00025FFB" w:rsidRDefault="00025FFB" w:rsidP="00025FFB">
      <w:pPr>
        <w:widowControl w:val="0"/>
        <w:autoSpaceDE w:val="0"/>
        <w:autoSpaceDN w:val="0"/>
        <w:adjustRightInd w:val="0"/>
      </w:pPr>
    </w:p>
    <w:p w:rsidR="00025FFB" w:rsidRDefault="00025FFB" w:rsidP="00025FFB">
      <w:pPr>
        <w:widowControl w:val="0"/>
        <w:autoSpaceDE w:val="0"/>
        <w:autoSpaceDN w:val="0"/>
        <w:adjustRightInd w:val="0"/>
      </w:pPr>
      <w:r>
        <w:t xml:space="preserve">In evaluating complaints and materials relating to proceedings under this Part, the </w:t>
      </w:r>
      <w:r w:rsidR="00E71D9E">
        <w:t>Division</w:t>
      </w:r>
      <w:r>
        <w:t xml:space="preserve">, the Licensing Board and the Disciplinary Board shall be governed by the provisions of Section 10-40 of the Illinois Administrative Procedure Act </w:t>
      </w:r>
      <w:r w:rsidR="00E71D9E">
        <w:t>[5 ILCS 100/10-40]</w:t>
      </w:r>
      <w:r>
        <w:t xml:space="preserve">. </w:t>
      </w:r>
    </w:p>
    <w:p w:rsidR="00025FFB" w:rsidRDefault="00025FFB" w:rsidP="00025FFB">
      <w:pPr>
        <w:widowControl w:val="0"/>
        <w:autoSpaceDE w:val="0"/>
        <w:autoSpaceDN w:val="0"/>
        <w:adjustRightInd w:val="0"/>
      </w:pPr>
    </w:p>
    <w:p w:rsidR="00E71D9E" w:rsidRPr="00D55B37" w:rsidRDefault="00E71D9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D1D08">
        <w:t>18823</w:t>
      </w:r>
      <w:r w:rsidRPr="00D55B37">
        <w:t xml:space="preserve">, effective </w:t>
      </w:r>
      <w:r w:rsidR="000D1D08">
        <w:t>November 4, 2005</w:t>
      </w:r>
      <w:r w:rsidRPr="00D55B37">
        <w:t>)</w:t>
      </w:r>
    </w:p>
    <w:sectPr w:rsidR="00E71D9E" w:rsidRPr="00D55B37" w:rsidSect="00025F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FFB"/>
    <w:rsid w:val="00025FFB"/>
    <w:rsid w:val="000D1D08"/>
    <w:rsid w:val="005C3366"/>
    <w:rsid w:val="00860B39"/>
    <w:rsid w:val="00A04CE1"/>
    <w:rsid w:val="00A21CA3"/>
    <w:rsid w:val="00C3017A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7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1285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1285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