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6" w:rsidRDefault="007C4446" w:rsidP="007C4446">
      <w:pPr>
        <w:widowControl w:val="0"/>
        <w:autoSpaceDE w:val="0"/>
        <w:autoSpaceDN w:val="0"/>
        <w:adjustRightInd w:val="0"/>
      </w:pPr>
      <w:bookmarkStart w:id="0" w:name="_GoBack"/>
      <w:bookmarkEnd w:id="0"/>
    </w:p>
    <w:p w:rsidR="007C4446" w:rsidRDefault="007C4446" w:rsidP="007C4446">
      <w:pPr>
        <w:widowControl w:val="0"/>
        <w:autoSpaceDE w:val="0"/>
        <w:autoSpaceDN w:val="0"/>
        <w:adjustRightInd w:val="0"/>
      </w:pPr>
      <w:r>
        <w:rPr>
          <w:b/>
          <w:bCs/>
        </w:rPr>
        <w:t>Section 1285.260  Fines</w:t>
      </w:r>
      <w:r>
        <w:t xml:space="preserve"> </w:t>
      </w:r>
    </w:p>
    <w:p w:rsidR="007C4446" w:rsidRDefault="007C4446" w:rsidP="007C4446">
      <w:pPr>
        <w:widowControl w:val="0"/>
        <w:autoSpaceDE w:val="0"/>
        <w:autoSpaceDN w:val="0"/>
        <w:adjustRightInd w:val="0"/>
      </w:pPr>
    </w:p>
    <w:p w:rsidR="007C4446" w:rsidRDefault="007C4446" w:rsidP="007C4446">
      <w:pPr>
        <w:widowControl w:val="0"/>
        <w:autoSpaceDE w:val="0"/>
        <w:autoSpaceDN w:val="0"/>
        <w:adjustRightInd w:val="0"/>
      </w:pPr>
      <w:r>
        <w:t xml:space="preserve">Fines, not to exceed $5000 for each violation, shall be primarily used in cases not involving patient care.  In addition, fines may be imposed in conjunction with other forms of disciplinary actions listed in Section 1285.225(b)(1), but shall not be the exclusive disposition of any disciplinary action arising out of conduct resulting in death or injury of a patient. </w:t>
      </w:r>
    </w:p>
    <w:p w:rsidR="007C4446" w:rsidRDefault="007C4446" w:rsidP="007C4446">
      <w:pPr>
        <w:widowControl w:val="0"/>
        <w:autoSpaceDE w:val="0"/>
        <w:autoSpaceDN w:val="0"/>
        <w:adjustRightInd w:val="0"/>
      </w:pPr>
    </w:p>
    <w:p w:rsidR="0011372B" w:rsidRPr="00D55B37" w:rsidRDefault="0011372B">
      <w:pPr>
        <w:pStyle w:val="JCARSourceNote"/>
        <w:ind w:left="720"/>
      </w:pPr>
      <w:r w:rsidRPr="00D55B37">
        <w:t xml:space="preserve">(Source:  </w:t>
      </w:r>
      <w:r>
        <w:t>Amended</w:t>
      </w:r>
      <w:r w:rsidRPr="00D55B37">
        <w:t xml:space="preserve"> at 2</w:t>
      </w:r>
      <w:r>
        <w:t>9 I</w:t>
      </w:r>
      <w:r w:rsidRPr="00D55B37">
        <w:t xml:space="preserve">ll. Reg. </w:t>
      </w:r>
      <w:r w:rsidR="008629EF">
        <w:t>18823</w:t>
      </w:r>
      <w:r w:rsidRPr="00D55B37">
        <w:t xml:space="preserve">, effective </w:t>
      </w:r>
      <w:r w:rsidR="008629EF">
        <w:t>November 4, 2005</w:t>
      </w:r>
      <w:r w:rsidRPr="00D55B37">
        <w:t>)</w:t>
      </w:r>
    </w:p>
    <w:sectPr w:rsidR="0011372B" w:rsidRPr="00D55B37" w:rsidSect="007C44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446"/>
    <w:rsid w:val="000C4E7F"/>
    <w:rsid w:val="0011372B"/>
    <w:rsid w:val="005C3366"/>
    <w:rsid w:val="007C4446"/>
    <w:rsid w:val="008629EF"/>
    <w:rsid w:val="00B308C6"/>
    <w:rsid w:val="00E72F1E"/>
    <w:rsid w:val="00ED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3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