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9B" w:rsidRDefault="007C1C9B" w:rsidP="007C1C9B">
      <w:pPr>
        <w:widowControl w:val="0"/>
        <w:autoSpaceDE w:val="0"/>
        <w:autoSpaceDN w:val="0"/>
        <w:adjustRightInd w:val="0"/>
      </w:pPr>
      <w:bookmarkStart w:id="0" w:name="_GoBack"/>
      <w:bookmarkEnd w:id="0"/>
    </w:p>
    <w:p w:rsidR="007C1C9B" w:rsidRDefault="007C1C9B" w:rsidP="007C1C9B">
      <w:pPr>
        <w:widowControl w:val="0"/>
        <w:autoSpaceDE w:val="0"/>
        <w:autoSpaceDN w:val="0"/>
        <w:adjustRightInd w:val="0"/>
      </w:pPr>
      <w:r>
        <w:rPr>
          <w:b/>
          <w:bCs/>
        </w:rPr>
        <w:t>Section 1285.90  Temporary Licenses</w:t>
      </w:r>
      <w:r>
        <w:t xml:space="preserve"> </w:t>
      </w:r>
    </w:p>
    <w:p w:rsidR="007C1C9B" w:rsidRDefault="007C1C9B" w:rsidP="007C1C9B">
      <w:pPr>
        <w:widowControl w:val="0"/>
        <w:autoSpaceDE w:val="0"/>
        <w:autoSpaceDN w:val="0"/>
        <w:adjustRightInd w:val="0"/>
      </w:pPr>
    </w:p>
    <w:p w:rsidR="007C1C9B" w:rsidRDefault="007C1C9B" w:rsidP="007C1C9B">
      <w:pPr>
        <w:widowControl w:val="0"/>
        <w:autoSpaceDE w:val="0"/>
        <w:autoSpaceDN w:val="0"/>
        <w:adjustRightInd w:val="0"/>
        <w:ind w:left="1440" w:hanging="720"/>
      </w:pPr>
      <w:r>
        <w:t>a)</w:t>
      </w:r>
      <w:r>
        <w:tab/>
        <w:t xml:space="preserve">To allow for timely processing, an application for a Temporary License to pursue specialty/residency training shall be filed, on forms provided by the </w:t>
      </w:r>
      <w:r w:rsidR="005D5D31">
        <w:t>Division</w:t>
      </w:r>
      <w:r>
        <w:t xml:space="preserve">, at least 60 days prior to the commencement date of the training.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b)</w:t>
      </w:r>
      <w:r>
        <w:tab/>
        <w:t xml:space="preserve">No application shall be considered complete unless it is signed by the applicant, all questions have been answered and it contains or is accompanied by: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1)</w:t>
      </w:r>
      <w:r>
        <w:tab/>
        <w:t xml:space="preserve">Proof that the applicant is of good moral character and has not engaged in any conduct or activities </w:t>
      </w:r>
      <w:r w:rsidR="005D5D31">
        <w:t xml:space="preserve">that </w:t>
      </w:r>
      <w:r>
        <w:t xml:space="preserve">would constitute grounds for discipline under Section 22 of the Act.  Applications of individuals who answer affirmatively to any question on the </w:t>
      </w:r>
      <w:r w:rsidR="005D5D31">
        <w:t xml:space="preserve">personal history </w:t>
      </w:r>
      <w:r>
        <w:t xml:space="preserve">portion of the application or who have engaged in activities </w:t>
      </w:r>
      <w:r w:rsidR="005D5D31">
        <w:t xml:space="preserve">that </w:t>
      </w:r>
      <w:r>
        <w:t xml:space="preserve">would constitute grounds for discipline shall be forwarded to the Enforcement Division of the </w:t>
      </w:r>
      <w:r w:rsidR="005D5D31">
        <w:t xml:space="preserve">Division of Professional Regulation </w:t>
      </w:r>
      <w:r>
        <w:t xml:space="preserve">for further investigation and action by the Medical Licensing Board;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2)</w:t>
      </w:r>
      <w:r>
        <w:tab/>
        <w:t xml:space="preserve">An official transcript of a course of instruction in a college, university or other institution as required by Section 1285.20(a) of this Part;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3)</w:t>
      </w:r>
      <w:r>
        <w:tab/>
        <w:t xml:space="preserve">An official transcript and diploma or official transcript and certification of graduation from the medical education program granting the degree </w:t>
      </w:r>
      <w:r w:rsidR="005D5D31">
        <w:t xml:space="preserve">that </w:t>
      </w:r>
      <w:r>
        <w:t xml:space="preserve">shall </w:t>
      </w:r>
      <w:r w:rsidR="005D5D31">
        <w:t xml:space="preserve">be </w:t>
      </w:r>
      <w:r>
        <w:t xml:space="preserve">evidence that the applicant has met the minimum education requirements of the Act;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4)</w:t>
      </w:r>
      <w:r>
        <w:tab/>
        <w:t xml:space="preserve">Certification on forms provided by the </w:t>
      </w:r>
      <w:r w:rsidR="005D5D31">
        <w:t xml:space="preserve">Division </w:t>
      </w:r>
      <w:r>
        <w:t xml:space="preserve">that the core clerkship rotations were completed in accordance with Section 1285.20 of this Part and current ECFMG certification as set forth in Section 1285.20(k) for those applicants applying under Section 11(A)(2)(a)(i) of the Act;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5)</w:t>
      </w:r>
      <w:r>
        <w:tab/>
        <w:t xml:space="preserve">Proof that the applicant will be accepted or appointed to a position in a specialty/residency program </w:t>
      </w:r>
      <w:r w:rsidR="005D5D31">
        <w:t xml:space="preserve">that </w:t>
      </w:r>
      <w:r>
        <w:t xml:space="preserve">is approved by the </w:t>
      </w:r>
      <w:r w:rsidR="005D5D31">
        <w:t>Division</w:t>
      </w:r>
      <w:r>
        <w:t xml:space="preserve">, pursuant to the provisions of Section 1285.40 and the number of postgraduate years for which </w:t>
      </w:r>
      <w:r w:rsidR="005D5D31">
        <w:t xml:space="preserve">the applicant </w:t>
      </w:r>
      <w:r>
        <w:t xml:space="preserve">has been accepted or appointed;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6)</w:t>
      </w:r>
      <w:r>
        <w:tab/>
        <w:t xml:space="preserve">A statement identifying all medical education programs attended, including dates of attendance;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7)</w:t>
      </w:r>
      <w:r>
        <w:tab/>
        <w:t xml:space="preserve">An original notarized English translation for any document submitted to the </w:t>
      </w:r>
      <w:r w:rsidR="005D5D31">
        <w:t xml:space="preserve">Division </w:t>
      </w:r>
      <w:r>
        <w:t xml:space="preserve">in a foreign language;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8)</w:t>
      </w:r>
      <w:r>
        <w:tab/>
        <w:t xml:space="preserve">A complete work history since graduation from medical school;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9)</w:t>
      </w:r>
      <w:r>
        <w:tab/>
        <w:t xml:space="preserve">The fee required by Section 21 of the Act; </w:t>
      </w:r>
    </w:p>
    <w:p w:rsidR="00CE534A" w:rsidRDefault="00CE534A" w:rsidP="007C1C9B">
      <w:pPr>
        <w:widowControl w:val="0"/>
        <w:autoSpaceDE w:val="0"/>
        <w:autoSpaceDN w:val="0"/>
        <w:adjustRightInd w:val="0"/>
        <w:ind w:left="2160" w:hanging="720"/>
      </w:pPr>
    </w:p>
    <w:p w:rsidR="007C1C9B" w:rsidRDefault="007C1C9B" w:rsidP="00684280">
      <w:pPr>
        <w:widowControl w:val="0"/>
        <w:autoSpaceDE w:val="0"/>
        <w:autoSpaceDN w:val="0"/>
        <w:adjustRightInd w:val="0"/>
        <w:ind w:left="2160" w:hanging="849"/>
      </w:pPr>
      <w:r>
        <w:t>10)</w:t>
      </w:r>
      <w:r>
        <w:tab/>
        <w:t xml:space="preserve">Certification from the jurisdictions of original licensure and current licensure stating: </w:t>
      </w:r>
    </w:p>
    <w:p w:rsidR="00CE534A" w:rsidRDefault="00CE534A" w:rsidP="007C1C9B">
      <w:pPr>
        <w:widowControl w:val="0"/>
        <w:autoSpaceDE w:val="0"/>
        <w:autoSpaceDN w:val="0"/>
        <w:adjustRightInd w:val="0"/>
        <w:ind w:left="2880" w:hanging="720"/>
      </w:pPr>
    </w:p>
    <w:p w:rsidR="007C1C9B" w:rsidRDefault="007C1C9B" w:rsidP="007C1C9B">
      <w:pPr>
        <w:widowControl w:val="0"/>
        <w:autoSpaceDE w:val="0"/>
        <w:autoSpaceDN w:val="0"/>
        <w:adjustRightInd w:val="0"/>
        <w:ind w:left="2880" w:hanging="720"/>
      </w:pPr>
      <w:r>
        <w:t>A)</w:t>
      </w:r>
      <w:r>
        <w:tab/>
        <w:t xml:space="preserve">The date of issuance of the license; and </w:t>
      </w:r>
    </w:p>
    <w:p w:rsidR="00CE534A" w:rsidRDefault="00CE534A" w:rsidP="007C1C9B">
      <w:pPr>
        <w:widowControl w:val="0"/>
        <w:autoSpaceDE w:val="0"/>
        <w:autoSpaceDN w:val="0"/>
        <w:adjustRightInd w:val="0"/>
        <w:ind w:left="2880" w:hanging="720"/>
      </w:pPr>
    </w:p>
    <w:p w:rsidR="007C1C9B" w:rsidRDefault="007C1C9B" w:rsidP="007C1C9B">
      <w:pPr>
        <w:widowControl w:val="0"/>
        <w:autoSpaceDE w:val="0"/>
        <w:autoSpaceDN w:val="0"/>
        <w:adjustRightInd w:val="0"/>
        <w:ind w:left="2880" w:hanging="720"/>
      </w:pPr>
      <w:r>
        <w:t>B)</w:t>
      </w:r>
      <w:r>
        <w:tab/>
        <w:t xml:space="preserve">Whether the records of the licensing authority contain any record of any disciplinary action taken or pending;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11)</w:t>
      </w:r>
      <w:r>
        <w:tab/>
        <w:t xml:space="preserve">Documentation of professional capacity, as set forth in Section 1285.95 of this Part, for applicants who have not been engaged in the active practice of medicine or have not been enrolled in a medical program for 2 years prior to application.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c)</w:t>
      </w:r>
      <w:r>
        <w:tab/>
        <w:t xml:space="preserve">If an applicant for temporary licensure has a Profile from the Federation Credentials Verification Service of the Federation of State Medical Boards of the United States, Inc., the applicant will be required to submit the following: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1)</w:t>
      </w:r>
      <w:r>
        <w:tab/>
        <w:t xml:space="preserve">A Profile that includes, but is not limited to, verification of medical education, ECFMG Certification (if applicable), postgraduate medical education (clinical training) and complete examination information.  The information contained in the applicant's Profile shall be reviewed by the </w:t>
      </w:r>
      <w:r w:rsidR="00D26850">
        <w:t xml:space="preserve">Division </w:t>
      </w:r>
      <w:r>
        <w:t xml:space="preserve">in order to determine if the applicant meets the requirements for licensure as set forth in the Act and this Part;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2)</w:t>
      </w:r>
      <w:r>
        <w:tab/>
        <w:t xml:space="preserve">A fully completed Illinois medical application, on forms provided by the </w:t>
      </w:r>
      <w:r w:rsidR="00D26850">
        <w:t>Division</w:t>
      </w:r>
      <w:r>
        <w:t xml:space="preserve">, signed by the applicant, on which all questions have been answered;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3)</w:t>
      </w:r>
      <w:r>
        <w:tab/>
        <w:t xml:space="preserve">Proof that the applicant is of good moral character.  Proof shall be an indication on the Illinois application that the applicant has not engaged in any conduct or activity that would constitute grounds for discipline under Section 22 of the Act.  Applications of individuals who answer affirmatively to any question on the personal history portion of the application or who have engaged in activities that would constitute grounds for discipline shall be forwarded to the Enforcement Division of the </w:t>
      </w:r>
      <w:r w:rsidR="005D5D31">
        <w:t xml:space="preserve">Division of Professional Regulation </w:t>
      </w:r>
      <w:r>
        <w:t xml:space="preserve">for further investigation and action by the Medical Licensing Board as provided in Section 9(B)(4) of the Act;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4)</w:t>
      </w:r>
      <w:r>
        <w:tab/>
        <w:t xml:space="preserve">Individuals applying under Section 11(A)(2)(a)(i) shall also submit certification, on forms provided by the </w:t>
      </w:r>
      <w:r w:rsidR="005D5D31">
        <w:t>Division</w:t>
      </w:r>
      <w:r>
        <w:t xml:space="preserve">, that the core clerkship rotations were completed in accordance with Section 1285.20 of this Part;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5)</w:t>
      </w:r>
      <w:r>
        <w:tab/>
        <w:t xml:space="preserve">Documentation of professional capacity, as set forth in Section 1285.95 of this Part, for applicants who have not been engaged in the active practice of medicine or have not been enrolled in a medical program for 2 years prior to application;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6)</w:t>
      </w:r>
      <w:r>
        <w:tab/>
        <w:t xml:space="preserve">Proof that the applicant will be accepted or appointed to a position in a specialty/residency program that is approved by the </w:t>
      </w:r>
      <w:r w:rsidR="005D5D31">
        <w:t>Division</w:t>
      </w:r>
      <w:r>
        <w:t xml:space="preserve">, pursuant to the provisions of Section 1285.40, and the number of postgraduate years for which he/she has been accepted or appointed;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7)</w:t>
      </w:r>
      <w:r>
        <w:tab/>
        <w:t xml:space="preserve">A complete work history since graduation from medical school;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8)</w:t>
      </w:r>
      <w:r>
        <w:tab/>
        <w:t xml:space="preserve">A certification from the jurisdiction of original licensure and current licensure stating: </w:t>
      </w:r>
    </w:p>
    <w:p w:rsidR="00CE534A" w:rsidRDefault="00CE534A" w:rsidP="007C1C9B">
      <w:pPr>
        <w:widowControl w:val="0"/>
        <w:autoSpaceDE w:val="0"/>
        <w:autoSpaceDN w:val="0"/>
        <w:adjustRightInd w:val="0"/>
        <w:ind w:left="2880" w:hanging="720"/>
      </w:pPr>
    </w:p>
    <w:p w:rsidR="007C1C9B" w:rsidRDefault="007C1C9B" w:rsidP="007C1C9B">
      <w:pPr>
        <w:widowControl w:val="0"/>
        <w:autoSpaceDE w:val="0"/>
        <w:autoSpaceDN w:val="0"/>
        <w:adjustRightInd w:val="0"/>
        <w:ind w:left="2880" w:hanging="720"/>
      </w:pPr>
      <w:r>
        <w:t>A)</w:t>
      </w:r>
      <w:r>
        <w:tab/>
        <w:t xml:space="preserve">The date of issuance and status of the license; and </w:t>
      </w:r>
    </w:p>
    <w:p w:rsidR="00CE534A" w:rsidRDefault="00CE534A" w:rsidP="007C1C9B">
      <w:pPr>
        <w:widowControl w:val="0"/>
        <w:autoSpaceDE w:val="0"/>
        <w:autoSpaceDN w:val="0"/>
        <w:adjustRightInd w:val="0"/>
        <w:ind w:left="2880" w:hanging="720"/>
      </w:pPr>
    </w:p>
    <w:p w:rsidR="007C1C9B" w:rsidRDefault="007C1C9B" w:rsidP="007C1C9B">
      <w:pPr>
        <w:widowControl w:val="0"/>
        <w:autoSpaceDE w:val="0"/>
        <w:autoSpaceDN w:val="0"/>
        <w:adjustRightInd w:val="0"/>
        <w:ind w:left="2880" w:hanging="720"/>
      </w:pPr>
      <w:r>
        <w:t>B)</w:t>
      </w:r>
      <w:r>
        <w:tab/>
        <w:t xml:space="preserve">Whether the records of the licensing authority contain any record of disciplinary action taken or pending;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9)</w:t>
      </w:r>
      <w:r>
        <w:tab/>
        <w:t xml:space="preserve">Fees as required by Section 21 of the Act.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d)</w:t>
      </w:r>
      <w:r>
        <w:tab/>
        <w:t xml:space="preserve">Written notice of the </w:t>
      </w:r>
      <w:r w:rsidR="005D5D31">
        <w:t xml:space="preserve">Division's </w:t>
      </w:r>
      <w:r>
        <w:t xml:space="preserve">final action on every application for a temporary license shall be given to the applicant and hospital designated </w:t>
      </w:r>
      <w:r w:rsidR="005D5D31">
        <w:t>in the application</w:t>
      </w:r>
      <w:r>
        <w:t xml:space="preserve">.  If </w:t>
      </w:r>
      <w:r w:rsidR="005D5D31">
        <w:t xml:space="preserve">the </w:t>
      </w:r>
      <w:r>
        <w:t xml:space="preserve">application is approved pursuant to Section 17 of the Act and this Section, the temporary license shall be delivered or mailed to the hospital and shall be kept in the care and custody of </w:t>
      </w:r>
      <w:r w:rsidR="005D5D31">
        <w:t xml:space="preserve">the </w:t>
      </w:r>
      <w:r>
        <w:t xml:space="preserve">hospital.  Any person not licensed to practice medicine in all of its branches in the State of Illinois who is enrolled in a clinical training program shall have had a Temporary License issued on his/her behalf to an approved program of training prior to the commencement of the training.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e)</w:t>
      </w:r>
      <w:r>
        <w:tab/>
        <w:t xml:space="preserve">Commencement of the specialty/residency training program prior to the issuance of a temporary license shall be construed as the unlicensed practice of medicine.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f)</w:t>
      </w:r>
      <w:r>
        <w:tab/>
        <w:t xml:space="preserve">A Temporary License shall be issued for a maximum of three years as provided in this Section.  In no event shall a Temporary License be issued for less than one year except as provided in subsection (j) or for any purpose other than a post-graduate specialty/residency program required for licensure under the Act.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g)</w:t>
      </w:r>
      <w:r>
        <w:tab/>
        <w:t xml:space="preserve">No more than one Temporary License shall be issued to any person for the same period of time.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h)</w:t>
      </w:r>
      <w:r>
        <w:tab/>
        <w:t xml:space="preserve">When a resident is dismissed or otherwise terminates the </w:t>
      </w:r>
      <w:r w:rsidR="005D5D31">
        <w:t xml:space="preserve">specialty </w:t>
      </w:r>
      <w:r>
        <w:t xml:space="preserve">/residency program, it shall be the responsibility of the staff of the program to notify the </w:t>
      </w:r>
      <w:r w:rsidR="00CC4D03">
        <w:t xml:space="preserve">Division </w:t>
      </w:r>
      <w:r>
        <w:t xml:space="preserve">immediately, return the Temporary License to the </w:t>
      </w:r>
      <w:r w:rsidR="00CC4D03">
        <w:t xml:space="preserve">Division </w:t>
      </w:r>
      <w:r>
        <w:t xml:space="preserve">and submit a written explanation to the </w:t>
      </w:r>
      <w:r w:rsidR="00CC4D03">
        <w:t xml:space="preserve">Division </w:t>
      </w:r>
      <w:r>
        <w:t xml:space="preserve">indicating why the resident was dismissed or terminated.  If the Temporary License has been lost or destroyed, the staff of the program shall submit a written explanation to the </w:t>
      </w:r>
      <w:r w:rsidR="00CC4D03">
        <w:t>Division</w:t>
      </w:r>
      <w:r>
        <w:t xml:space="preserve">.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i)</w:t>
      </w:r>
      <w:r>
        <w:tab/>
        <w:t xml:space="preserve">A Temporary License may be transferred from one program to another only upon the return of the Temporary License and receipt by the </w:t>
      </w:r>
      <w:r w:rsidR="00CC4D03">
        <w:t xml:space="preserve">Division </w:t>
      </w:r>
      <w:r>
        <w:t xml:space="preserve">of a new application </w:t>
      </w:r>
      <w:r w:rsidR="00CC4D03">
        <w:t xml:space="preserve">that </w:t>
      </w:r>
      <w:r>
        <w:t xml:space="preserve">contains a work history and a certificate of acceptance that the resident will be accepted or appointed to a specialty/residency position in an approved program.  Requests for transfers shall be filed with the </w:t>
      </w:r>
      <w:r w:rsidR="00CC4D03">
        <w:t xml:space="preserve">Division </w:t>
      </w:r>
      <w:r>
        <w:t xml:space="preserve">at least 60 days prior to the commencement date of the new program.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j)</w:t>
      </w:r>
      <w:r>
        <w:tab/>
        <w:t xml:space="preserve">The </w:t>
      </w:r>
      <w:r w:rsidR="00CC4D03">
        <w:t xml:space="preserve">Division </w:t>
      </w:r>
      <w:r>
        <w:t xml:space="preserve">shall allow a 14-day extension of the temporary license beyond the 3-year period without filing an extension application.  In order to extend beyond the 14-day period, a new application shall be filed with the </w:t>
      </w:r>
      <w:r w:rsidR="00CC4D03">
        <w:t xml:space="preserve">Division that </w:t>
      </w:r>
      <w:r>
        <w:t xml:space="preserve">contains: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1)</w:t>
      </w:r>
      <w:r>
        <w:tab/>
        <w:t xml:space="preserve">a certificate of acceptance indicating that the resident has been accepted or appointed to a specialty/residency position in an approved program;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2)</w:t>
      </w:r>
      <w:r>
        <w:tab/>
        <w:t xml:space="preserve">a work history;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3)</w:t>
      </w:r>
      <w:r>
        <w:tab/>
        <w:t xml:space="preserve">a letter from the residency program director advising why an extension is being requested; and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4)</w:t>
      </w:r>
      <w:r>
        <w:tab/>
        <w:t xml:space="preserve">the fee set forth in Section 21 of the Act.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k)</w:t>
      </w:r>
      <w:r>
        <w:tab/>
        <w:t xml:space="preserve">Temporary licenses may be extended only when the applicant: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1)</w:t>
      </w:r>
      <w:r>
        <w:tab/>
        <w:t xml:space="preserve">is serving full-time in the Armed Forces;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2)</w:t>
      </w:r>
      <w:r>
        <w:tab/>
        <w:t xml:space="preserve">has an incapacitating illness as documented by a currently licensed physician;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3)</w:t>
      </w:r>
      <w:r>
        <w:tab/>
        <w:t xml:space="preserve">provides proof of continuance of a residency training program in order to meet the remedial requirements for licensure set forth in Section 1285.60(a)(8); or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4)</w:t>
      </w:r>
      <w:r>
        <w:tab/>
        <w:t xml:space="preserve">provides proof of continuance of a residency training program.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l)</w:t>
      </w:r>
      <w:r>
        <w:tab/>
        <w:t xml:space="preserve">The </w:t>
      </w:r>
      <w:r w:rsidR="00CC4D03">
        <w:t xml:space="preserve">Division </w:t>
      </w:r>
      <w:r>
        <w:t xml:space="preserve">shall issue Limited Temporary Licenses for no more than 6 months on behalf of individuals who apply, on forms provided by the </w:t>
      </w:r>
      <w:r w:rsidR="00CC4D03">
        <w:t>Division</w:t>
      </w:r>
      <w:r>
        <w:t xml:space="preserve">, and submit evidence that: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1)</w:t>
      </w:r>
      <w:r>
        <w:tab/>
        <w:t xml:space="preserve">The applicant is enrolled in a postgraduate clinical training program </w:t>
      </w:r>
      <w:r w:rsidR="00CC4D03">
        <w:t xml:space="preserve">that </w:t>
      </w:r>
      <w:r>
        <w:t xml:space="preserve">meets the requirements of Section 1285.40 outside of the State of Illinois;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2)</w:t>
      </w:r>
      <w:r>
        <w:tab/>
        <w:t xml:space="preserve">The applicant has been accepted for a specific  period of time to perform, under supervision, a portion  of the clinical training at a clinical training program approved pursuant to the provisions of Section 1285.40 in the State of Illinois due to the absence of adequate facilities in another State;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3)</w:t>
      </w:r>
      <w:r>
        <w:tab/>
        <w:t xml:space="preserve">The approved clinical training program in Illinois has assumed supervisory responsibility for the individual during the period specified on his/her application;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4)</w:t>
      </w:r>
      <w:r>
        <w:tab/>
        <w:t xml:space="preserve">the fee set forth in Section 21 of the Act.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m)</w:t>
      </w:r>
      <w:r>
        <w:tab/>
        <w:t xml:space="preserve">A Limited Temporary License may be extended only when the applicant: </w:t>
      </w:r>
    </w:p>
    <w:p w:rsidR="00CE534A" w:rsidRDefault="00CE534A" w:rsidP="007C1C9B">
      <w:pPr>
        <w:widowControl w:val="0"/>
        <w:autoSpaceDE w:val="0"/>
        <w:autoSpaceDN w:val="0"/>
        <w:adjustRightInd w:val="0"/>
        <w:ind w:left="2880" w:hanging="720"/>
      </w:pPr>
    </w:p>
    <w:p w:rsidR="007C1C9B" w:rsidRDefault="00297259" w:rsidP="00297259">
      <w:pPr>
        <w:widowControl w:val="0"/>
        <w:autoSpaceDE w:val="0"/>
        <w:autoSpaceDN w:val="0"/>
        <w:adjustRightInd w:val="0"/>
        <w:ind w:left="2166" w:hanging="720"/>
      </w:pPr>
      <w:r>
        <w:t>1</w:t>
      </w:r>
      <w:r w:rsidR="007C1C9B">
        <w:t>)</w:t>
      </w:r>
      <w:r w:rsidR="007C1C9B">
        <w:tab/>
        <w:t xml:space="preserve">is serving full-time in the Armed Forces; </w:t>
      </w:r>
    </w:p>
    <w:p w:rsidR="00CE534A" w:rsidRDefault="00CE534A" w:rsidP="00297259">
      <w:pPr>
        <w:widowControl w:val="0"/>
        <w:autoSpaceDE w:val="0"/>
        <w:autoSpaceDN w:val="0"/>
        <w:adjustRightInd w:val="0"/>
        <w:ind w:left="2166" w:hanging="720"/>
      </w:pPr>
    </w:p>
    <w:p w:rsidR="007C1C9B" w:rsidRDefault="00297259" w:rsidP="00297259">
      <w:pPr>
        <w:widowControl w:val="0"/>
        <w:autoSpaceDE w:val="0"/>
        <w:autoSpaceDN w:val="0"/>
        <w:adjustRightInd w:val="0"/>
        <w:ind w:left="2166" w:hanging="720"/>
      </w:pPr>
      <w:r>
        <w:t>2</w:t>
      </w:r>
      <w:r w:rsidR="007C1C9B">
        <w:t>)</w:t>
      </w:r>
      <w:r w:rsidR="007C1C9B">
        <w:tab/>
        <w:t xml:space="preserve">has an incapacitating illness as documented by a currently licensed physician; or </w:t>
      </w:r>
    </w:p>
    <w:p w:rsidR="00CE534A" w:rsidRDefault="00CE534A" w:rsidP="00297259">
      <w:pPr>
        <w:widowControl w:val="0"/>
        <w:autoSpaceDE w:val="0"/>
        <w:autoSpaceDN w:val="0"/>
        <w:adjustRightInd w:val="0"/>
        <w:ind w:left="2166" w:hanging="720"/>
      </w:pPr>
    </w:p>
    <w:p w:rsidR="007C1C9B" w:rsidRDefault="00297259" w:rsidP="00297259">
      <w:pPr>
        <w:widowControl w:val="0"/>
        <w:autoSpaceDE w:val="0"/>
        <w:autoSpaceDN w:val="0"/>
        <w:adjustRightInd w:val="0"/>
        <w:ind w:left="2166" w:hanging="720"/>
      </w:pPr>
      <w:r>
        <w:t>3</w:t>
      </w:r>
      <w:r w:rsidR="007C1C9B">
        <w:t>)</w:t>
      </w:r>
      <w:r w:rsidR="007C1C9B">
        <w:tab/>
        <w:t xml:space="preserve">provides proof of continuance of a residency training program as documented by the residency training program director.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n)</w:t>
      </w:r>
      <w:r>
        <w:tab/>
        <w:t xml:space="preserve">When the accuracy of any submitted documentation or the relevance or sufficiency of the course work or experience is questioned by the </w:t>
      </w:r>
      <w:r w:rsidR="00CC4D03">
        <w:t xml:space="preserve">Division </w:t>
      </w:r>
      <w:r>
        <w:t xml:space="preserve">or the Board because of lack of information, discrepancies or conflicts in information given or a need for clarification, the applicant seeking licensure shall be requested to: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1)</w:t>
      </w:r>
      <w:r>
        <w:tab/>
        <w:t xml:space="preserve">Provide information as may be necessary; and/or </w:t>
      </w:r>
    </w:p>
    <w:p w:rsidR="00CE534A" w:rsidRDefault="00CE534A" w:rsidP="007C1C9B">
      <w:pPr>
        <w:widowControl w:val="0"/>
        <w:autoSpaceDE w:val="0"/>
        <w:autoSpaceDN w:val="0"/>
        <w:adjustRightInd w:val="0"/>
        <w:ind w:left="2160" w:hanging="720"/>
      </w:pPr>
    </w:p>
    <w:p w:rsidR="007C1C9B" w:rsidRDefault="007C1C9B" w:rsidP="007C1C9B">
      <w:pPr>
        <w:widowControl w:val="0"/>
        <w:autoSpaceDE w:val="0"/>
        <w:autoSpaceDN w:val="0"/>
        <w:adjustRightInd w:val="0"/>
        <w:ind w:left="2160" w:hanging="720"/>
      </w:pPr>
      <w:r>
        <w:t>2)</w:t>
      </w:r>
      <w:r>
        <w:tab/>
        <w:t xml:space="preserve">Appear for an interview before the Board to explain the relevance or sufficiency, clarify information or clear up any discrepancies or conflicts in information. </w:t>
      </w:r>
    </w:p>
    <w:p w:rsidR="00CE534A" w:rsidRDefault="00CE534A" w:rsidP="007C1C9B">
      <w:pPr>
        <w:widowControl w:val="0"/>
        <w:autoSpaceDE w:val="0"/>
        <w:autoSpaceDN w:val="0"/>
        <w:adjustRightInd w:val="0"/>
        <w:ind w:left="1440" w:hanging="720"/>
      </w:pPr>
    </w:p>
    <w:p w:rsidR="007C1C9B" w:rsidRDefault="007C1C9B" w:rsidP="007C1C9B">
      <w:pPr>
        <w:widowControl w:val="0"/>
        <w:autoSpaceDE w:val="0"/>
        <w:autoSpaceDN w:val="0"/>
        <w:adjustRightInd w:val="0"/>
        <w:ind w:left="1440" w:hanging="720"/>
      </w:pPr>
      <w:r>
        <w:t>o)</w:t>
      </w:r>
      <w:r>
        <w:tab/>
        <w:t xml:space="preserve">Any individual who participates in any portion of a specialty/residency program without a Temporary license issued by the </w:t>
      </w:r>
      <w:r w:rsidR="00CC4D03">
        <w:t xml:space="preserve">Division </w:t>
      </w:r>
      <w:r>
        <w:t xml:space="preserve">shall be considered to be involved in the unlicensed practice of medicine. </w:t>
      </w:r>
    </w:p>
    <w:p w:rsidR="007C1C9B" w:rsidRDefault="007C1C9B" w:rsidP="007C1C9B">
      <w:pPr>
        <w:widowControl w:val="0"/>
        <w:autoSpaceDE w:val="0"/>
        <w:autoSpaceDN w:val="0"/>
        <w:adjustRightInd w:val="0"/>
        <w:ind w:left="1440" w:hanging="720"/>
      </w:pPr>
    </w:p>
    <w:p w:rsidR="00CC4D03" w:rsidRPr="00D55B37" w:rsidRDefault="00CC4D03">
      <w:pPr>
        <w:pStyle w:val="JCARSourceNote"/>
        <w:ind w:left="720"/>
      </w:pPr>
      <w:r w:rsidRPr="00D55B37">
        <w:t xml:space="preserve">(Source:  </w:t>
      </w:r>
      <w:r>
        <w:t>Amended</w:t>
      </w:r>
      <w:r w:rsidRPr="00D55B37">
        <w:t xml:space="preserve"> at 2</w:t>
      </w:r>
      <w:r>
        <w:t>9 I</w:t>
      </w:r>
      <w:r w:rsidRPr="00D55B37">
        <w:t xml:space="preserve">ll. Reg. </w:t>
      </w:r>
      <w:r w:rsidR="00E72E4C">
        <w:t>18823</w:t>
      </w:r>
      <w:r w:rsidRPr="00D55B37">
        <w:t xml:space="preserve">, effective </w:t>
      </w:r>
      <w:r w:rsidR="00E72E4C">
        <w:t>November 4, 2005</w:t>
      </w:r>
      <w:r w:rsidRPr="00D55B37">
        <w:t>)</w:t>
      </w:r>
    </w:p>
    <w:sectPr w:rsidR="00CC4D03" w:rsidRPr="00D55B37" w:rsidSect="007C1C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C9B"/>
    <w:rsid w:val="00297259"/>
    <w:rsid w:val="004D0A72"/>
    <w:rsid w:val="005C3366"/>
    <w:rsid w:val="005D5D31"/>
    <w:rsid w:val="00601C11"/>
    <w:rsid w:val="00684280"/>
    <w:rsid w:val="007C1C9B"/>
    <w:rsid w:val="00872577"/>
    <w:rsid w:val="00CC4D03"/>
    <w:rsid w:val="00CE534A"/>
    <w:rsid w:val="00D26850"/>
    <w:rsid w:val="00E72E4C"/>
    <w:rsid w:val="00F4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C4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C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