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13" w:rsidRDefault="00FC2813" w:rsidP="00FC2813"/>
    <w:p w:rsidR="00FC2813" w:rsidRPr="00FC2813" w:rsidRDefault="00FC2813" w:rsidP="00FC2813">
      <w:pPr>
        <w:rPr>
          <w:b/>
        </w:rPr>
      </w:pPr>
      <w:r w:rsidRPr="00FC2813">
        <w:rPr>
          <w:b/>
        </w:rPr>
        <w:t>Section 1250.207</w:t>
      </w:r>
      <w:r>
        <w:rPr>
          <w:b/>
        </w:rPr>
        <w:t xml:space="preserve"> </w:t>
      </w:r>
      <w:r w:rsidRPr="00FC2813">
        <w:rPr>
          <w:b/>
        </w:rPr>
        <w:t xml:space="preserve"> Solicitation </w:t>
      </w:r>
    </w:p>
    <w:p w:rsidR="00FC2813" w:rsidRPr="00FC2813" w:rsidRDefault="00FC2813" w:rsidP="00FC2813"/>
    <w:p w:rsidR="00FC2813" w:rsidRPr="00FC2813" w:rsidRDefault="00FC2813" w:rsidP="00FC2813">
      <w:pPr>
        <w:ind w:left="1440" w:hanging="720"/>
      </w:pPr>
      <w:r w:rsidRPr="00FC2813">
        <w:t>a)</w:t>
      </w:r>
      <w:r w:rsidRPr="00FC2813">
        <w:tab/>
        <w:t xml:space="preserve">The solicitation of funeral services at the residence of a client or prospective client, or </w:t>
      </w:r>
      <w:r w:rsidR="00EC7889">
        <w:t xml:space="preserve">at </w:t>
      </w:r>
      <w:r w:rsidRPr="00FC2813">
        <w:t xml:space="preserve">any health care institution in which the client or prospective client is confined, </w:t>
      </w:r>
      <w:r w:rsidR="00EC7889">
        <w:t>that</w:t>
      </w:r>
      <w:r w:rsidRPr="00FC2813">
        <w:t xml:space="preserve"> is uninvited and has not been previously agreed to by t</w:t>
      </w:r>
      <w:r w:rsidR="00EC7889">
        <w:t>he client or prospective client</w:t>
      </w:r>
      <w:r w:rsidRPr="00FC2813">
        <w:t xml:space="preserve"> is prohibited.  A licensee, or a licensee</w:t>
      </w:r>
      <w:r>
        <w:t>'</w:t>
      </w:r>
      <w:r w:rsidRPr="00FC2813">
        <w:t xml:space="preserve">s representative, may initiate contact with a client or prospective client, in the following manner: </w:t>
      </w:r>
    </w:p>
    <w:p w:rsidR="00FC2813" w:rsidRPr="00FC2813" w:rsidRDefault="00FC2813" w:rsidP="00FC2813">
      <w:pPr>
        <w:ind w:left="1440" w:hanging="720"/>
      </w:pPr>
    </w:p>
    <w:p w:rsidR="00FC2813" w:rsidRPr="00FC2813" w:rsidRDefault="00FC2813" w:rsidP="00FC2813">
      <w:pPr>
        <w:ind w:left="2160" w:hanging="720"/>
      </w:pPr>
      <w:r w:rsidRPr="00FC2813">
        <w:t>1)</w:t>
      </w:r>
      <w:r w:rsidRPr="00FC2813">
        <w:tab/>
        <w:t xml:space="preserve">General advertising; </w:t>
      </w:r>
    </w:p>
    <w:p w:rsidR="00FC2813" w:rsidRPr="00FC2813" w:rsidRDefault="00FC2813" w:rsidP="00FC2813">
      <w:pPr>
        <w:ind w:left="2160" w:hanging="720"/>
      </w:pPr>
    </w:p>
    <w:p w:rsidR="00FC2813" w:rsidRPr="00FC2813" w:rsidRDefault="00FC2813" w:rsidP="00FC2813">
      <w:pPr>
        <w:ind w:left="2160" w:hanging="720"/>
      </w:pPr>
      <w:r w:rsidRPr="00FC2813">
        <w:t>2)</w:t>
      </w:r>
      <w:r w:rsidRPr="00FC2813">
        <w:tab/>
        <w:t xml:space="preserve">Direct mail; </w:t>
      </w:r>
    </w:p>
    <w:p w:rsidR="00FC2813" w:rsidRPr="00FC2813" w:rsidRDefault="00FC2813" w:rsidP="00FC2813">
      <w:pPr>
        <w:ind w:left="2160" w:hanging="720"/>
      </w:pPr>
    </w:p>
    <w:p w:rsidR="00FC2813" w:rsidRPr="00FC2813" w:rsidRDefault="00FC2813" w:rsidP="00FC2813">
      <w:pPr>
        <w:ind w:left="2160" w:hanging="720"/>
      </w:pPr>
      <w:r w:rsidRPr="00FC2813">
        <w:t>3)</w:t>
      </w:r>
      <w:r w:rsidRPr="00FC2813">
        <w:tab/>
        <w:t xml:space="preserve">Telephone; or </w:t>
      </w:r>
    </w:p>
    <w:p w:rsidR="00FC2813" w:rsidRPr="00FC2813" w:rsidRDefault="00FC2813" w:rsidP="00FC2813">
      <w:pPr>
        <w:ind w:left="2160" w:hanging="720"/>
      </w:pPr>
    </w:p>
    <w:p w:rsidR="00FC2813" w:rsidRPr="00FC2813" w:rsidRDefault="00FC2813" w:rsidP="00FC2813">
      <w:pPr>
        <w:ind w:left="2160" w:hanging="720"/>
      </w:pPr>
      <w:r w:rsidRPr="00FC2813">
        <w:t>4)</w:t>
      </w:r>
      <w:r w:rsidRPr="00FC2813">
        <w:tab/>
        <w:t xml:space="preserve">As an invitee of a charitable, social, civic, religious, fraternal, employee or trade organization. </w:t>
      </w:r>
    </w:p>
    <w:p w:rsidR="00FC2813" w:rsidRPr="00FC2813" w:rsidRDefault="00FC2813" w:rsidP="00FC2813">
      <w:pPr>
        <w:ind w:left="1440" w:hanging="720"/>
      </w:pPr>
    </w:p>
    <w:p w:rsidR="00FC2813" w:rsidRPr="00FC2813" w:rsidRDefault="00FC2813" w:rsidP="00FC2813">
      <w:pPr>
        <w:ind w:left="1440" w:hanging="720"/>
      </w:pPr>
      <w:r w:rsidRPr="00FC2813">
        <w:t>b)</w:t>
      </w:r>
      <w:r w:rsidRPr="00FC2813">
        <w:tab/>
        <w:t>A licensee, or a licensee</w:t>
      </w:r>
      <w:r>
        <w:t>'</w:t>
      </w:r>
      <w:r w:rsidRPr="00FC2813">
        <w:t xml:space="preserve">s representative, shall not initiate contact with a client or prospective client if: </w:t>
      </w:r>
    </w:p>
    <w:p w:rsidR="00FC2813" w:rsidRPr="00FC2813" w:rsidRDefault="00FC2813" w:rsidP="00FC2813">
      <w:pPr>
        <w:ind w:left="1440" w:hanging="720"/>
      </w:pPr>
    </w:p>
    <w:p w:rsidR="00FC2813" w:rsidRPr="00FC2813" w:rsidRDefault="00FC2813" w:rsidP="00FC2813">
      <w:pPr>
        <w:ind w:left="2160" w:hanging="720"/>
      </w:pPr>
      <w:r w:rsidRPr="00FC2813">
        <w:t>1)</w:t>
      </w:r>
      <w:r w:rsidRPr="00FC2813">
        <w:tab/>
        <w:t>The licensee, or licensee</w:t>
      </w:r>
      <w:r>
        <w:t>'</w:t>
      </w:r>
      <w:r w:rsidRPr="00FC2813">
        <w:t xml:space="preserve">s representative, reasonably should know that the physical, emotional or mental state of the person solicited is such that the person could not exercise reasonable judgment; </w:t>
      </w:r>
    </w:p>
    <w:p w:rsidR="00FC2813" w:rsidRPr="00FC2813" w:rsidRDefault="00FC2813" w:rsidP="00FC2813">
      <w:pPr>
        <w:ind w:left="2160" w:hanging="720"/>
      </w:pPr>
    </w:p>
    <w:p w:rsidR="00FC2813" w:rsidRPr="00FC2813" w:rsidRDefault="00FC2813" w:rsidP="00FC2813">
      <w:pPr>
        <w:ind w:left="2160" w:hanging="720"/>
      </w:pPr>
      <w:r w:rsidRPr="00FC2813">
        <w:t>2)</w:t>
      </w:r>
      <w:r w:rsidRPr="00FC2813">
        <w:tab/>
        <w:t xml:space="preserve">The person solicited has made known a desire not to receive the communication; or </w:t>
      </w:r>
    </w:p>
    <w:p w:rsidR="00FC2813" w:rsidRPr="00FC2813" w:rsidRDefault="00FC2813" w:rsidP="00FC2813">
      <w:pPr>
        <w:ind w:left="2160" w:hanging="720"/>
      </w:pPr>
    </w:p>
    <w:p w:rsidR="00FC2813" w:rsidRPr="00FC2813" w:rsidRDefault="00FC2813" w:rsidP="00FC2813">
      <w:pPr>
        <w:ind w:left="2160" w:hanging="720"/>
      </w:pPr>
      <w:r w:rsidRPr="00FC2813">
        <w:t>3)</w:t>
      </w:r>
      <w:r w:rsidRPr="00FC2813">
        <w:tab/>
        <w:t xml:space="preserve">The solicitation involves coercion, duress or harassment. </w:t>
      </w:r>
    </w:p>
    <w:p w:rsidR="000174EB" w:rsidRDefault="000174EB" w:rsidP="00FC2813">
      <w:pPr>
        <w:ind w:left="1440" w:hanging="720"/>
      </w:pPr>
    </w:p>
    <w:p w:rsidR="00FC2813" w:rsidRPr="00FC2813" w:rsidRDefault="00FC2813" w:rsidP="00FC2813">
      <w:pPr>
        <w:ind w:left="720"/>
      </w:pPr>
      <w:r>
        <w:t xml:space="preserve">(Source:  Added at 41 Ill. Reg. </w:t>
      </w:r>
      <w:r w:rsidR="00C32F73">
        <w:t>11361</w:t>
      </w:r>
      <w:r>
        <w:t xml:space="preserve">, effective </w:t>
      </w:r>
      <w:bookmarkStart w:id="0" w:name="_GoBack"/>
      <w:r w:rsidR="00C32F73">
        <w:t>September 8, 2017</w:t>
      </w:r>
      <w:bookmarkEnd w:id="0"/>
      <w:r>
        <w:t>)</w:t>
      </w:r>
    </w:p>
    <w:sectPr w:rsidR="00FC2813" w:rsidRPr="00FC28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39" w:rsidRDefault="00630A39">
      <w:r>
        <w:separator/>
      </w:r>
    </w:p>
  </w:endnote>
  <w:endnote w:type="continuationSeparator" w:id="0">
    <w:p w:rsidR="00630A39" w:rsidRDefault="0063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39" w:rsidRDefault="00630A39">
      <w:r>
        <w:separator/>
      </w:r>
    </w:p>
  </w:footnote>
  <w:footnote w:type="continuationSeparator" w:id="0">
    <w:p w:rsidR="00630A39" w:rsidRDefault="0063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0F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A39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F7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889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813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49D3-17A6-4E36-BE8F-2B446FF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2017-08-10T15:32:00Z</dcterms:created>
  <dcterms:modified xsi:type="dcterms:W3CDTF">2017-09-06T15:40:00Z</dcterms:modified>
</cp:coreProperties>
</file>