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ECA9" w14:textId="77777777" w:rsidR="00353765" w:rsidRDefault="00353765" w:rsidP="00353765">
      <w:pPr>
        <w:widowControl w:val="0"/>
        <w:autoSpaceDE w:val="0"/>
        <w:autoSpaceDN w:val="0"/>
        <w:adjustRightInd w:val="0"/>
      </w:pPr>
    </w:p>
    <w:p w14:paraId="1C48106C" w14:textId="289ACFF5" w:rsidR="00D02382" w:rsidRDefault="00353765">
      <w:pPr>
        <w:pStyle w:val="JCARMainSourceNote"/>
      </w:pPr>
      <w:r>
        <w:t>SOURCE:  Adopted at 20 Ill. Reg. 2400, effective January 29, 1996; amended at 21 Ill. Reg. 16038, effective November 24, 1997; amended at 22 Ill. Reg. 15612, effective August 12, 1998</w:t>
      </w:r>
      <w:r w:rsidR="00F736AA">
        <w:t>;</w:t>
      </w:r>
      <w:r>
        <w:t xml:space="preserve"> amended at 24 Ill. Reg. 537, effective December 31, 1999;</w:t>
      </w:r>
      <w:r w:rsidR="00F736AA">
        <w:t xml:space="preserve"> amended at</w:t>
      </w:r>
      <w:r>
        <w:t xml:space="preserve"> 25 I</w:t>
      </w:r>
      <w:r w:rsidR="00FB62F0">
        <w:t xml:space="preserve">ll. Reg. 2082, </w:t>
      </w:r>
      <w:r w:rsidR="00EA6E0B">
        <w:t xml:space="preserve">effective </w:t>
      </w:r>
      <w:r w:rsidR="00FB62F0">
        <w:t xml:space="preserve">January 22, 2001; emergency amendment at 27 Ill. Reg. </w:t>
      </w:r>
      <w:r w:rsidR="00E028FE">
        <w:t>3143</w:t>
      </w:r>
      <w:r w:rsidR="00FB62F0">
        <w:t>, effective February 19,</w:t>
      </w:r>
      <w:r w:rsidR="00643EA2">
        <w:t xml:space="preserve"> 2003</w:t>
      </w:r>
      <w:r w:rsidR="00EA6E0B">
        <w:t>,</w:t>
      </w:r>
      <w:r w:rsidR="00643EA2">
        <w:t xml:space="preserve"> for a maximum of 150 days; amended at 27 Ill. Reg. </w:t>
      </w:r>
      <w:r w:rsidR="006913D0">
        <w:t>10248</w:t>
      </w:r>
      <w:r w:rsidR="00643EA2">
        <w:t xml:space="preserve">, effective </w:t>
      </w:r>
      <w:r w:rsidR="006913D0">
        <w:t>June 26, 2003</w:t>
      </w:r>
      <w:r w:rsidR="00D02382">
        <w:t xml:space="preserve">; amended at 32 Ill. Reg. </w:t>
      </w:r>
      <w:r w:rsidR="00C623E6">
        <w:t>14951</w:t>
      </w:r>
      <w:r w:rsidR="00D02382">
        <w:t xml:space="preserve">, effective </w:t>
      </w:r>
      <w:r w:rsidR="00C623E6">
        <w:t>September 3, 2008</w:t>
      </w:r>
      <w:r w:rsidR="00733E28">
        <w:t xml:space="preserve">; amended at 38 Ill. Reg. </w:t>
      </w:r>
      <w:r w:rsidR="008F5DF1">
        <w:t>20772</w:t>
      </w:r>
      <w:r w:rsidR="00733E28">
        <w:t xml:space="preserve">, effective </w:t>
      </w:r>
      <w:r w:rsidR="008F5DF1">
        <w:t>October 31, 2014</w:t>
      </w:r>
      <w:r w:rsidR="000F11E5">
        <w:t>; amended at 4</w:t>
      </w:r>
      <w:r w:rsidR="00071FF6">
        <w:t>7</w:t>
      </w:r>
      <w:r w:rsidR="000F11E5">
        <w:t xml:space="preserve"> Ill. Reg. </w:t>
      </w:r>
      <w:r w:rsidR="0003044E">
        <w:t>1311</w:t>
      </w:r>
      <w:r w:rsidR="000F11E5">
        <w:t xml:space="preserve">, effective </w:t>
      </w:r>
      <w:r w:rsidR="0003044E">
        <w:t>January 10, 2023</w:t>
      </w:r>
      <w:r w:rsidR="00F7530F">
        <w:t>.</w:t>
      </w:r>
    </w:p>
    <w:sectPr w:rsidR="00D02382" w:rsidSect="00353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765"/>
    <w:rsid w:val="0003044E"/>
    <w:rsid w:val="00071FF6"/>
    <w:rsid w:val="000F11E5"/>
    <w:rsid w:val="00353765"/>
    <w:rsid w:val="005C3366"/>
    <w:rsid w:val="00643EA2"/>
    <w:rsid w:val="006913D0"/>
    <w:rsid w:val="00733E28"/>
    <w:rsid w:val="00850F22"/>
    <w:rsid w:val="008F5DF1"/>
    <w:rsid w:val="009B0BC3"/>
    <w:rsid w:val="00C623E6"/>
    <w:rsid w:val="00CF43B9"/>
    <w:rsid w:val="00D02382"/>
    <w:rsid w:val="00E028FE"/>
    <w:rsid w:val="00EA6E0B"/>
    <w:rsid w:val="00EB36AE"/>
    <w:rsid w:val="00F736AA"/>
    <w:rsid w:val="00F7530F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200D8B"/>
  <w15:docId w15:val="{118285A7-A04B-4DC4-96FF-524C677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B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General Assembly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Shipley, Melissa A.</cp:lastModifiedBy>
  <cp:revision>9</cp:revision>
  <dcterms:created xsi:type="dcterms:W3CDTF">2012-06-21T21:45:00Z</dcterms:created>
  <dcterms:modified xsi:type="dcterms:W3CDTF">2023-01-27T19:20:00Z</dcterms:modified>
</cp:coreProperties>
</file>