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6C" w:rsidRDefault="00382E6C" w:rsidP="00382E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2E6C" w:rsidRDefault="00382E6C" w:rsidP="00382E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1245.340  Granting Variances</w:t>
      </w:r>
      <w:r>
        <w:t xml:space="preserve"> </w:t>
      </w:r>
    </w:p>
    <w:p w:rsidR="00382E6C" w:rsidRDefault="00382E6C" w:rsidP="00382E6C">
      <w:pPr>
        <w:widowControl w:val="0"/>
        <w:autoSpaceDE w:val="0"/>
        <w:autoSpaceDN w:val="0"/>
        <w:adjustRightInd w:val="0"/>
      </w:pPr>
    </w:p>
    <w:p w:rsidR="00382E6C" w:rsidRDefault="00382E6C" w:rsidP="00382E6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may grant variances from these rules in individual cases where: </w:t>
      </w:r>
    </w:p>
    <w:p w:rsidR="004B31C0" w:rsidRDefault="004B31C0" w:rsidP="00382E6C">
      <w:pPr>
        <w:widowControl w:val="0"/>
        <w:autoSpaceDE w:val="0"/>
        <w:autoSpaceDN w:val="0"/>
        <w:adjustRightInd w:val="0"/>
        <w:ind w:left="2160" w:hanging="720"/>
      </w:pPr>
    </w:p>
    <w:p w:rsidR="00382E6C" w:rsidRDefault="00382E6C" w:rsidP="00382E6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provision from which the variance is granted is not statutorily mandated; </w:t>
      </w:r>
    </w:p>
    <w:p w:rsidR="004B31C0" w:rsidRDefault="004B31C0" w:rsidP="00382E6C">
      <w:pPr>
        <w:widowControl w:val="0"/>
        <w:autoSpaceDE w:val="0"/>
        <w:autoSpaceDN w:val="0"/>
        <w:adjustRightInd w:val="0"/>
        <w:ind w:left="2160" w:hanging="720"/>
      </w:pPr>
    </w:p>
    <w:p w:rsidR="00382E6C" w:rsidRDefault="00382E6C" w:rsidP="00382E6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party will be injured by the granting of the variance; and </w:t>
      </w:r>
    </w:p>
    <w:p w:rsidR="004B31C0" w:rsidRDefault="004B31C0" w:rsidP="00382E6C">
      <w:pPr>
        <w:widowControl w:val="0"/>
        <w:autoSpaceDE w:val="0"/>
        <w:autoSpaceDN w:val="0"/>
        <w:adjustRightInd w:val="0"/>
        <w:ind w:left="2160" w:hanging="720"/>
      </w:pPr>
    </w:p>
    <w:p w:rsidR="00382E6C" w:rsidRDefault="00382E6C" w:rsidP="00382E6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rule from which the variance is granted would, in the particular case, be unreasonable or unnecessarily burdensome. </w:t>
      </w:r>
    </w:p>
    <w:p w:rsidR="004B31C0" w:rsidRDefault="004B31C0" w:rsidP="00382E6C">
      <w:pPr>
        <w:widowControl w:val="0"/>
        <w:autoSpaceDE w:val="0"/>
        <w:autoSpaceDN w:val="0"/>
        <w:adjustRightInd w:val="0"/>
        <w:ind w:left="1440" w:hanging="720"/>
      </w:pPr>
    </w:p>
    <w:p w:rsidR="00382E6C" w:rsidRDefault="00382E6C" w:rsidP="00382E6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shall notify the </w:t>
      </w:r>
      <w:r w:rsidR="00646C07">
        <w:t xml:space="preserve">Dietitian Nutritionist </w:t>
      </w:r>
      <w:r>
        <w:t xml:space="preserve">Practice Board in writing of the granting of a variance, and the reasons therefor. </w:t>
      </w:r>
    </w:p>
    <w:p w:rsidR="00646C07" w:rsidRDefault="00646C07" w:rsidP="00382E6C">
      <w:pPr>
        <w:widowControl w:val="0"/>
        <w:autoSpaceDE w:val="0"/>
        <w:autoSpaceDN w:val="0"/>
        <w:adjustRightInd w:val="0"/>
        <w:ind w:left="1440" w:hanging="720"/>
      </w:pPr>
    </w:p>
    <w:p w:rsidR="00646C07" w:rsidRDefault="00646C07">
      <w:pPr>
        <w:pStyle w:val="JCARSourceNote"/>
        <w:ind w:firstLine="720"/>
      </w:pPr>
      <w:r>
        <w:t xml:space="preserve">(Source:  Amended at 28 Ill. Reg. </w:t>
      </w:r>
      <w:r w:rsidR="00784AE6">
        <w:t>4867</w:t>
      </w:r>
      <w:r>
        <w:t xml:space="preserve">, effective </w:t>
      </w:r>
      <w:r w:rsidR="00784AE6">
        <w:t>March 5, 2004</w:t>
      </w:r>
      <w:r>
        <w:t>)</w:t>
      </w:r>
    </w:p>
    <w:sectPr w:rsidR="00646C07" w:rsidSect="00382E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2E6C"/>
    <w:rsid w:val="00382E6C"/>
    <w:rsid w:val="004B31C0"/>
    <w:rsid w:val="005C3366"/>
    <w:rsid w:val="00646C07"/>
    <w:rsid w:val="00784AE6"/>
    <w:rsid w:val="008A1B42"/>
    <w:rsid w:val="00B722B5"/>
    <w:rsid w:val="00EE0FDC"/>
    <w:rsid w:val="00F2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46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4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1245</vt:lpstr>
    </vt:vector>
  </TitlesOfParts>
  <Company>General Assembly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1245</dc:title>
  <dc:subject/>
  <dc:creator>Illinois General Assembly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