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DA" w:rsidRDefault="002472DA" w:rsidP="00247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2DA" w:rsidRDefault="002472DA" w:rsidP="002472DA">
      <w:pPr>
        <w:widowControl w:val="0"/>
        <w:autoSpaceDE w:val="0"/>
        <w:autoSpaceDN w:val="0"/>
        <w:adjustRightInd w:val="0"/>
        <w:jc w:val="center"/>
      </w:pPr>
      <w:r>
        <w:t>PART 1785</w:t>
      </w:r>
    </w:p>
    <w:p w:rsidR="002472DA" w:rsidRDefault="002472DA" w:rsidP="002472DA">
      <w:pPr>
        <w:widowControl w:val="0"/>
        <w:autoSpaceDE w:val="0"/>
        <w:autoSpaceDN w:val="0"/>
        <w:adjustRightInd w:val="0"/>
        <w:jc w:val="center"/>
      </w:pPr>
      <w:r>
        <w:t>REQUIREMENTS FOR PERMITS FOR SPECIAL CATEGORIES OF MINING</w:t>
      </w:r>
    </w:p>
    <w:p w:rsidR="002472DA" w:rsidRDefault="002472DA" w:rsidP="002472DA">
      <w:pPr>
        <w:widowControl w:val="0"/>
        <w:autoSpaceDE w:val="0"/>
        <w:autoSpaceDN w:val="0"/>
        <w:adjustRightInd w:val="0"/>
      </w:pPr>
    </w:p>
    <w:sectPr w:rsidR="002472DA" w:rsidSect="00247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2DA"/>
    <w:rsid w:val="00167E9A"/>
    <w:rsid w:val="002472DA"/>
    <w:rsid w:val="003D2117"/>
    <w:rsid w:val="005429D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1785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