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636" w:rsidRPr="00586593" w:rsidRDefault="00F54636" w:rsidP="00F54636">
      <w:pPr>
        <w:tabs>
          <w:tab w:val="left" w:pos="9360"/>
        </w:tabs>
        <w:rPr>
          <w:b/>
        </w:rPr>
      </w:pPr>
    </w:p>
    <w:p w:rsidR="00F54636" w:rsidRPr="00586593" w:rsidRDefault="00F54636" w:rsidP="00F54636">
      <w:pPr>
        <w:tabs>
          <w:tab w:val="left" w:pos="9360"/>
        </w:tabs>
        <w:rPr>
          <w:b/>
        </w:rPr>
      </w:pPr>
      <w:r w:rsidRPr="00586593">
        <w:rPr>
          <w:b/>
        </w:rPr>
        <w:t>Section 245.520  Cement Requirements</w:t>
      </w:r>
    </w:p>
    <w:p w:rsidR="00F54636" w:rsidRPr="00586593" w:rsidRDefault="00F54636" w:rsidP="00F54636">
      <w:pPr>
        <w:tabs>
          <w:tab w:val="left" w:pos="9360"/>
        </w:tabs>
      </w:pPr>
    </w:p>
    <w:p w:rsidR="00F54636" w:rsidRPr="00586593" w:rsidRDefault="00F54636" w:rsidP="00F54636">
      <w:pPr>
        <w:tabs>
          <w:tab w:val="left" w:pos="9360"/>
        </w:tabs>
        <w:autoSpaceDE w:val="0"/>
        <w:autoSpaceDN w:val="0"/>
        <w:adjustRightInd w:val="0"/>
      </w:pPr>
      <w:r w:rsidRPr="00586593">
        <w:t>All cementing activities for well construction shall meet the requirements of this Section.</w:t>
      </w:r>
    </w:p>
    <w:p w:rsidR="00F54636" w:rsidRPr="00586593" w:rsidRDefault="00F54636" w:rsidP="00F54636">
      <w:pPr>
        <w:tabs>
          <w:tab w:val="left" w:pos="9360"/>
        </w:tabs>
        <w:autoSpaceDE w:val="0"/>
        <w:autoSpaceDN w:val="0"/>
        <w:adjustRightInd w:val="0"/>
        <w:ind w:left="1440" w:hanging="720"/>
      </w:pPr>
    </w:p>
    <w:p w:rsidR="00F54636" w:rsidRPr="00586593" w:rsidRDefault="00F54636" w:rsidP="00F54636">
      <w:pPr>
        <w:tabs>
          <w:tab w:val="left" w:pos="9360"/>
        </w:tabs>
        <w:autoSpaceDE w:val="0"/>
        <w:autoSpaceDN w:val="0"/>
        <w:adjustRightInd w:val="0"/>
        <w:ind w:left="1440" w:hanging="720"/>
      </w:pPr>
      <w:r w:rsidRPr="00586593">
        <w:t>a)</w:t>
      </w:r>
      <w:r w:rsidRPr="00586593">
        <w:tab/>
      </w:r>
      <w:r w:rsidRPr="00586593">
        <w:rPr>
          <w:i/>
        </w:rPr>
        <w:t xml:space="preserve">Cement must conform to </w:t>
      </w:r>
      <w:r>
        <w:t xml:space="preserve">the industry standards set forth in the document referenced in Section 245.115(a)(1). </w:t>
      </w:r>
      <w:r w:rsidRPr="00586593">
        <w:t xml:space="preserve"> (Section 1-70(d)(4) of the Act)</w:t>
      </w:r>
    </w:p>
    <w:p w:rsidR="00F54636" w:rsidRPr="00586593" w:rsidRDefault="00F54636" w:rsidP="00F54636">
      <w:pPr>
        <w:tabs>
          <w:tab w:val="left" w:pos="9360"/>
        </w:tabs>
        <w:autoSpaceDE w:val="0"/>
        <w:autoSpaceDN w:val="0"/>
        <w:adjustRightInd w:val="0"/>
        <w:ind w:left="1440" w:hanging="720"/>
      </w:pPr>
    </w:p>
    <w:p w:rsidR="00F54636" w:rsidRPr="00586593" w:rsidRDefault="00F54636" w:rsidP="00F54636">
      <w:pPr>
        <w:tabs>
          <w:tab w:val="left" w:pos="9360"/>
        </w:tabs>
        <w:autoSpaceDE w:val="0"/>
        <w:autoSpaceDN w:val="0"/>
        <w:adjustRightInd w:val="0"/>
        <w:ind w:left="1440" w:hanging="720"/>
      </w:pPr>
      <w:r w:rsidRPr="00586593">
        <w:t>b)</w:t>
      </w:r>
      <w:r w:rsidRPr="00586593">
        <w:tab/>
        <w:t xml:space="preserve">Cement </w:t>
      </w:r>
      <w:r w:rsidRPr="00586593">
        <w:rPr>
          <w:i/>
        </w:rPr>
        <w:t xml:space="preserve">slurry must be prepared to minimize its free water content in accordance with the industry standards </w:t>
      </w:r>
      <w:r>
        <w:t xml:space="preserve">set forth in the document referenced in Section 245.115(a)(1). </w:t>
      </w:r>
      <w:r w:rsidRPr="00586593">
        <w:t xml:space="preserve"> (Section 1-70(d)(4) of the Act)</w:t>
      </w:r>
    </w:p>
    <w:p w:rsidR="00F54636" w:rsidRPr="00586593" w:rsidRDefault="00F54636" w:rsidP="00F54636">
      <w:pPr>
        <w:tabs>
          <w:tab w:val="left" w:pos="9360"/>
        </w:tabs>
        <w:autoSpaceDE w:val="0"/>
        <w:autoSpaceDN w:val="0"/>
        <w:adjustRightInd w:val="0"/>
        <w:ind w:left="1440" w:hanging="720"/>
      </w:pPr>
    </w:p>
    <w:p w:rsidR="00F54636" w:rsidRPr="00586593" w:rsidRDefault="00F54636" w:rsidP="00F54636">
      <w:pPr>
        <w:tabs>
          <w:tab w:val="left" w:pos="9360"/>
        </w:tabs>
        <w:autoSpaceDE w:val="0"/>
        <w:autoSpaceDN w:val="0"/>
        <w:adjustRightInd w:val="0"/>
        <w:ind w:left="1440" w:hanging="720"/>
      </w:pPr>
      <w:r w:rsidRPr="00586593">
        <w:t>c)</w:t>
      </w:r>
      <w:r w:rsidRPr="00586593">
        <w:tab/>
        <w:t>Cement activities shall be designed and constructed in a manner to:</w:t>
      </w:r>
    </w:p>
    <w:p w:rsidR="00F54636" w:rsidRPr="00586593" w:rsidRDefault="00F54636" w:rsidP="00F54636">
      <w:pPr>
        <w:tabs>
          <w:tab w:val="left" w:pos="9360"/>
        </w:tabs>
        <w:autoSpaceDE w:val="0"/>
        <w:autoSpaceDN w:val="0"/>
        <w:adjustRightInd w:val="0"/>
        <w:ind w:left="1440" w:hanging="720"/>
      </w:pPr>
    </w:p>
    <w:p w:rsidR="00F54636" w:rsidRPr="00586593" w:rsidRDefault="00F54636" w:rsidP="00F54636">
      <w:pPr>
        <w:tabs>
          <w:tab w:val="left" w:pos="9360"/>
        </w:tabs>
        <w:autoSpaceDE w:val="0"/>
        <w:autoSpaceDN w:val="0"/>
        <w:adjustRightInd w:val="0"/>
        <w:ind w:left="2160" w:hanging="720"/>
      </w:pPr>
      <w:r w:rsidRPr="00586593">
        <w:t>1)</w:t>
      </w:r>
      <w:r w:rsidRPr="00586593">
        <w:tab/>
      </w:r>
      <w:r w:rsidRPr="00586593">
        <w:rPr>
          <w:i/>
        </w:rPr>
        <w:t>secure the casing in the wellbore</w:t>
      </w:r>
      <w:r w:rsidRPr="00586593">
        <w:t xml:space="preserve"> (Section 1-70(d)(4)(A) of the Act)</w:t>
      </w:r>
      <w:r>
        <w:t>;</w:t>
      </w:r>
    </w:p>
    <w:p w:rsidR="00F54636" w:rsidRPr="00586593" w:rsidRDefault="00F54636" w:rsidP="00F54636">
      <w:pPr>
        <w:tabs>
          <w:tab w:val="left" w:pos="9360"/>
        </w:tabs>
        <w:autoSpaceDE w:val="0"/>
        <w:autoSpaceDN w:val="0"/>
        <w:adjustRightInd w:val="0"/>
        <w:ind w:left="2160" w:hanging="720"/>
      </w:pPr>
    </w:p>
    <w:p w:rsidR="00F54636" w:rsidRPr="00586593" w:rsidRDefault="00F54636" w:rsidP="00F54636">
      <w:pPr>
        <w:tabs>
          <w:tab w:val="left" w:pos="9360"/>
        </w:tabs>
        <w:autoSpaceDE w:val="0"/>
        <w:autoSpaceDN w:val="0"/>
        <w:adjustRightInd w:val="0"/>
        <w:ind w:left="2160" w:hanging="720"/>
      </w:pPr>
      <w:r w:rsidRPr="00586593">
        <w:t>2)</w:t>
      </w:r>
      <w:r w:rsidRPr="00586593">
        <w:tab/>
      </w:r>
      <w:r w:rsidRPr="00586593">
        <w:rPr>
          <w:i/>
        </w:rPr>
        <w:t>isolate and protect fresh groundwater</w:t>
      </w:r>
      <w:r w:rsidRPr="00586593">
        <w:t xml:space="preserve"> (Section 1-70(d)(4)(B) of the Act)</w:t>
      </w:r>
      <w:r>
        <w:t>;</w:t>
      </w:r>
    </w:p>
    <w:p w:rsidR="00F54636" w:rsidRPr="00586593" w:rsidRDefault="00F54636" w:rsidP="00F54636">
      <w:pPr>
        <w:tabs>
          <w:tab w:val="left" w:pos="9360"/>
        </w:tabs>
        <w:autoSpaceDE w:val="0"/>
        <w:autoSpaceDN w:val="0"/>
        <w:adjustRightInd w:val="0"/>
        <w:ind w:left="2160" w:hanging="720"/>
      </w:pPr>
    </w:p>
    <w:p w:rsidR="00F54636" w:rsidRPr="00586593" w:rsidRDefault="00F54636" w:rsidP="00F54636">
      <w:pPr>
        <w:tabs>
          <w:tab w:val="left" w:pos="9360"/>
        </w:tabs>
        <w:autoSpaceDE w:val="0"/>
        <w:autoSpaceDN w:val="0"/>
        <w:adjustRightInd w:val="0"/>
        <w:ind w:left="2160" w:hanging="720"/>
      </w:pPr>
      <w:r w:rsidRPr="00586593">
        <w:t>3)</w:t>
      </w:r>
      <w:r w:rsidRPr="00586593">
        <w:tab/>
      </w:r>
      <w:r w:rsidRPr="00020F56">
        <w:rPr>
          <w:i/>
        </w:rPr>
        <w:t>isolate abnormally pressured zones, lost circulation zones, and any potential flow zones</w:t>
      </w:r>
      <w:r>
        <w:rPr>
          <w:i/>
        </w:rPr>
        <w:t>,</w:t>
      </w:r>
      <w:r w:rsidRPr="00020F56">
        <w:rPr>
          <w:i/>
        </w:rPr>
        <w:t xml:space="preserve"> including hydrocarbon and fluid-bearing zones </w:t>
      </w:r>
      <w:r w:rsidRPr="00586593">
        <w:t>(Section 1-70(d)(4)(C) of the Act)</w:t>
      </w:r>
      <w:r>
        <w:t>;</w:t>
      </w:r>
    </w:p>
    <w:p w:rsidR="00F54636" w:rsidRPr="00586593" w:rsidRDefault="00F54636" w:rsidP="00F54636">
      <w:pPr>
        <w:tabs>
          <w:tab w:val="left" w:pos="9360"/>
        </w:tabs>
        <w:autoSpaceDE w:val="0"/>
        <w:autoSpaceDN w:val="0"/>
        <w:adjustRightInd w:val="0"/>
        <w:ind w:left="2160" w:hanging="720"/>
      </w:pPr>
    </w:p>
    <w:p w:rsidR="00F54636" w:rsidRPr="00586593" w:rsidRDefault="00F54636" w:rsidP="00F54636">
      <w:pPr>
        <w:tabs>
          <w:tab w:val="left" w:pos="9360"/>
        </w:tabs>
        <w:autoSpaceDE w:val="0"/>
        <w:autoSpaceDN w:val="0"/>
        <w:adjustRightInd w:val="0"/>
        <w:ind w:left="2160" w:hanging="720"/>
      </w:pPr>
      <w:r w:rsidRPr="00586593">
        <w:t>4)</w:t>
      </w:r>
      <w:r w:rsidRPr="00586593">
        <w:tab/>
      </w:r>
      <w:r w:rsidRPr="00586593">
        <w:rPr>
          <w:i/>
        </w:rPr>
        <w:t>properly control formation pressure and any pressure from drilling, completion and production</w:t>
      </w:r>
      <w:r w:rsidRPr="00586593">
        <w:t xml:space="preserve"> (Section 1-70(d)(4)(D) of the Act)</w:t>
      </w:r>
      <w:r>
        <w:t>;</w:t>
      </w:r>
    </w:p>
    <w:p w:rsidR="00F54636" w:rsidRPr="00586593" w:rsidRDefault="00F54636" w:rsidP="00F54636">
      <w:pPr>
        <w:tabs>
          <w:tab w:val="left" w:pos="9360"/>
        </w:tabs>
        <w:autoSpaceDE w:val="0"/>
        <w:autoSpaceDN w:val="0"/>
        <w:adjustRightInd w:val="0"/>
        <w:ind w:left="2160" w:hanging="720"/>
      </w:pPr>
    </w:p>
    <w:p w:rsidR="00F54636" w:rsidRPr="00586593" w:rsidRDefault="00F54636" w:rsidP="00F54636">
      <w:pPr>
        <w:tabs>
          <w:tab w:val="left" w:pos="9360"/>
        </w:tabs>
        <w:autoSpaceDE w:val="0"/>
        <w:autoSpaceDN w:val="0"/>
        <w:adjustRightInd w:val="0"/>
        <w:ind w:left="2160" w:hanging="720"/>
      </w:pPr>
      <w:r w:rsidRPr="00586593">
        <w:t>5)</w:t>
      </w:r>
      <w:r w:rsidRPr="00586593">
        <w:tab/>
      </w:r>
      <w:r w:rsidRPr="00586593">
        <w:rPr>
          <w:i/>
        </w:rPr>
        <w:t>protect the casing from corrosion and degradation</w:t>
      </w:r>
      <w:r w:rsidRPr="00586593">
        <w:t xml:space="preserve"> (Section 1-70(d)(4)(E) of the Act)</w:t>
      </w:r>
      <w:r>
        <w:t>;</w:t>
      </w:r>
      <w:r w:rsidRPr="00586593">
        <w:t xml:space="preserve"> and</w:t>
      </w:r>
    </w:p>
    <w:p w:rsidR="00F54636" w:rsidRPr="00586593" w:rsidRDefault="00F54636" w:rsidP="00F54636">
      <w:pPr>
        <w:tabs>
          <w:tab w:val="left" w:pos="9360"/>
        </w:tabs>
        <w:autoSpaceDE w:val="0"/>
        <w:autoSpaceDN w:val="0"/>
        <w:adjustRightInd w:val="0"/>
        <w:ind w:left="2160" w:hanging="720"/>
      </w:pPr>
    </w:p>
    <w:p w:rsidR="00F54636" w:rsidRPr="00586593" w:rsidRDefault="00F54636" w:rsidP="00F54636">
      <w:pPr>
        <w:tabs>
          <w:tab w:val="left" w:pos="9360"/>
        </w:tabs>
        <w:autoSpaceDE w:val="0"/>
        <w:autoSpaceDN w:val="0"/>
        <w:adjustRightInd w:val="0"/>
        <w:ind w:left="2160" w:hanging="720"/>
      </w:pPr>
      <w:r w:rsidRPr="00586593">
        <w:t>6)</w:t>
      </w:r>
      <w:r w:rsidRPr="00586593">
        <w:tab/>
      </w:r>
      <w:r w:rsidRPr="00586593">
        <w:rPr>
          <w:i/>
        </w:rPr>
        <w:t>prevent gas flow in the annulus</w:t>
      </w:r>
      <w:r w:rsidRPr="00586593">
        <w:t xml:space="preserve"> (Section 1-70(d)(4)(F) of the Act)</w:t>
      </w:r>
      <w:r>
        <w:t>.</w:t>
      </w:r>
    </w:p>
    <w:p w:rsidR="00F54636" w:rsidRPr="00586593" w:rsidRDefault="00F54636" w:rsidP="00F54636">
      <w:pPr>
        <w:tabs>
          <w:tab w:val="left" w:pos="9360"/>
        </w:tabs>
        <w:autoSpaceDE w:val="0"/>
        <w:autoSpaceDN w:val="0"/>
        <w:adjustRightInd w:val="0"/>
        <w:ind w:left="1440" w:hanging="720"/>
      </w:pPr>
    </w:p>
    <w:p w:rsidR="00F54636" w:rsidRPr="00586593" w:rsidRDefault="00F54636" w:rsidP="00F54636">
      <w:pPr>
        <w:tabs>
          <w:tab w:val="left" w:pos="9360"/>
        </w:tabs>
        <w:autoSpaceDE w:val="0"/>
        <w:autoSpaceDN w:val="0"/>
        <w:adjustRightInd w:val="0"/>
        <w:ind w:left="1440" w:hanging="720"/>
      </w:pPr>
      <w:r w:rsidRPr="00586593">
        <w:t>d)</w:t>
      </w:r>
      <w:r w:rsidRPr="00586593">
        <w:tab/>
        <w:t xml:space="preserve">For all cementing activities, the </w:t>
      </w:r>
      <w:r w:rsidRPr="00586593">
        <w:rPr>
          <w:i/>
        </w:rPr>
        <w:t>cement must be pumped at a rate and in a flow regime that inhibits channeling of the cement in the annulus</w:t>
      </w:r>
      <w:r w:rsidRPr="00586593">
        <w:t xml:space="preserve"> (Section 1-70(d)(7) of the Act)</w:t>
      </w:r>
      <w:r>
        <w:t>.</w:t>
      </w:r>
    </w:p>
    <w:p w:rsidR="00F54636" w:rsidRPr="00586593" w:rsidRDefault="00F54636" w:rsidP="00F54636">
      <w:pPr>
        <w:tabs>
          <w:tab w:val="left" w:pos="9360"/>
        </w:tabs>
        <w:autoSpaceDE w:val="0"/>
        <w:autoSpaceDN w:val="0"/>
        <w:adjustRightInd w:val="0"/>
        <w:ind w:left="2160" w:hanging="720"/>
      </w:pPr>
    </w:p>
    <w:p w:rsidR="00F54636" w:rsidRPr="00586593" w:rsidRDefault="00F54636" w:rsidP="00F54636">
      <w:pPr>
        <w:tabs>
          <w:tab w:val="left" w:pos="9360"/>
        </w:tabs>
        <w:autoSpaceDE w:val="0"/>
        <w:autoSpaceDN w:val="0"/>
        <w:adjustRightInd w:val="0"/>
        <w:ind w:left="1440" w:hanging="720"/>
      </w:pPr>
      <w:r w:rsidRPr="00586593">
        <w:t>e)</w:t>
      </w:r>
      <w:r w:rsidRPr="00586593">
        <w:tab/>
        <w:t xml:space="preserve">Cement must be placed behind all surface, intermediate and production casing pursuant to the requirements of Sections 245.530, 245.560 and 245.570, respectively.  </w:t>
      </w:r>
    </w:p>
    <w:p w:rsidR="00F54636" w:rsidRPr="00586593" w:rsidRDefault="00F54636" w:rsidP="00F54636">
      <w:pPr>
        <w:tabs>
          <w:tab w:val="left" w:pos="9360"/>
        </w:tabs>
        <w:autoSpaceDE w:val="0"/>
        <w:autoSpaceDN w:val="0"/>
        <w:adjustRightInd w:val="0"/>
        <w:ind w:left="1440" w:hanging="720"/>
      </w:pPr>
    </w:p>
    <w:p w:rsidR="00F54636" w:rsidRPr="00586593" w:rsidRDefault="00F54636" w:rsidP="00F54636">
      <w:pPr>
        <w:tabs>
          <w:tab w:val="left" w:pos="9360"/>
        </w:tabs>
        <w:autoSpaceDE w:val="0"/>
        <w:autoSpaceDN w:val="0"/>
        <w:adjustRightInd w:val="0"/>
        <w:ind w:left="1440" w:hanging="720"/>
      </w:pPr>
      <w:r w:rsidRPr="00586593">
        <w:t>f)</w:t>
      </w:r>
      <w:r w:rsidRPr="00586593">
        <w:tab/>
      </w:r>
      <w:r w:rsidRPr="00586593">
        <w:rPr>
          <w:i/>
        </w:rPr>
        <w:t>After the cement is placed behind the casing, the permittee shall wait on cement to set until the cement achieves a calculated compressive strength of at least 500 pounds per square inch, and a minimum of 8 hours before the casing is disturbed in any way, including installation of a blowout preventer</w:t>
      </w:r>
      <w:r>
        <w:rPr>
          <w:i/>
        </w:rPr>
        <w:t xml:space="preserve"> </w:t>
      </w:r>
      <w:r w:rsidRPr="00586593">
        <w:t>(Section 1-70(d)(8) of the Act)</w:t>
      </w:r>
      <w:r>
        <w:t>.</w:t>
      </w:r>
    </w:p>
    <w:p w:rsidR="00F54636" w:rsidRPr="00586593" w:rsidRDefault="00F54636" w:rsidP="00F54636">
      <w:pPr>
        <w:tabs>
          <w:tab w:val="left" w:pos="9360"/>
        </w:tabs>
        <w:autoSpaceDE w:val="0"/>
        <w:autoSpaceDN w:val="0"/>
        <w:adjustRightInd w:val="0"/>
        <w:ind w:left="2160" w:hanging="720"/>
      </w:pPr>
    </w:p>
    <w:p w:rsidR="00F54636" w:rsidRPr="00586593" w:rsidRDefault="00F54636" w:rsidP="00F54636">
      <w:pPr>
        <w:tabs>
          <w:tab w:val="left" w:pos="9360"/>
        </w:tabs>
        <w:autoSpaceDE w:val="0"/>
        <w:autoSpaceDN w:val="0"/>
        <w:adjustRightInd w:val="0"/>
        <w:ind w:left="1440" w:hanging="720"/>
      </w:pPr>
      <w:r w:rsidRPr="00586593">
        <w:lastRenderedPageBreak/>
        <w:t>g)</w:t>
      </w:r>
      <w:r w:rsidRPr="00586593">
        <w:tab/>
      </w:r>
      <w:r w:rsidRPr="00586593">
        <w:rPr>
          <w:i/>
        </w:rPr>
        <w:t>Cement compressive strength tests must be performed on all</w:t>
      </w:r>
      <w:r w:rsidRPr="00586593">
        <w:t xml:space="preserve"> cemented </w:t>
      </w:r>
      <w:r w:rsidRPr="00586593">
        <w:rPr>
          <w:i/>
        </w:rPr>
        <w:t>surface, intermediate, and production casing strings</w:t>
      </w:r>
      <w:r>
        <w:t xml:space="preserve"> in accordance with the industry </w:t>
      </w:r>
      <w:r w:rsidRPr="00586593">
        <w:t xml:space="preserve">standards </w:t>
      </w:r>
      <w:r>
        <w:t xml:space="preserve">set </w:t>
      </w:r>
      <w:r w:rsidRPr="001D2135">
        <w:t>forth in the document refe</w:t>
      </w:r>
      <w:r>
        <w:t>renced in Section 245.115(a)(1)</w:t>
      </w:r>
      <w:r w:rsidRPr="00586593">
        <w:t>:</w:t>
      </w:r>
    </w:p>
    <w:p w:rsidR="00F54636" w:rsidRPr="00586593" w:rsidRDefault="00F54636" w:rsidP="00F54636">
      <w:pPr>
        <w:tabs>
          <w:tab w:val="left" w:pos="9360"/>
        </w:tabs>
        <w:autoSpaceDE w:val="0"/>
        <w:autoSpaceDN w:val="0"/>
        <w:adjustRightInd w:val="0"/>
        <w:ind w:left="2160" w:hanging="720"/>
      </w:pPr>
    </w:p>
    <w:p w:rsidR="00F54636" w:rsidRPr="00586593" w:rsidRDefault="00F54636" w:rsidP="00F54636">
      <w:pPr>
        <w:tabs>
          <w:tab w:val="left" w:pos="9360"/>
        </w:tabs>
        <w:autoSpaceDE w:val="0"/>
        <w:autoSpaceDN w:val="0"/>
        <w:adjustRightInd w:val="0"/>
        <w:ind w:left="2160" w:hanging="720"/>
      </w:pPr>
      <w:r w:rsidRPr="00586593">
        <w:t>1)</w:t>
      </w:r>
      <w:r w:rsidRPr="00586593">
        <w:tab/>
      </w:r>
      <w:r w:rsidRPr="00586593">
        <w:rPr>
          <w:i/>
        </w:rPr>
        <w:t>the cement shall have a 72-hour compressive strength of at least 1,200 psi</w:t>
      </w:r>
      <w:r>
        <w:rPr>
          <w:i/>
        </w:rPr>
        <w:t>;</w:t>
      </w:r>
      <w:r w:rsidRPr="00586593">
        <w:rPr>
          <w:i/>
        </w:rPr>
        <w:t xml:space="preserve"> and</w:t>
      </w:r>
      <w:r w:rsidRPr="00586593">
        <w:t xml:space="preserve"> </w:t>
      </w:r>
    </w:p>
    <w:p w:rsidR="00F54636" w:rsidRPr="00586593" w:rsidRDefault="00F54636" w:rsidP="00F54636">
      <w:pPr>
        <w:tabs>
          <w:tab w:val="left" w:pos="9360"/>
        </w:tabs>
        <w:autoSpaceDE w:val="0"/>
        <w:autoSpaceDN w:val="0"/>
        <w:adjustRightInd w:val="0"/>
        <w:ind w:left="2160" w:hanging="720"/>
      </w:pPr>
    </w:p>
    <w:p w:rsidR="00F54636" w:rsidRPr="00586593" w:rsidRDefault="00F54636" w:rsidP="00F54636">
      <w:pPr>
        <w:tabs>
          <w:tab w:val="left" w:pos="9360"/>
        </w:tabs>
        <w:autoSpaceDE w:val="0"/>
        <w:autoSpaceDN w:val="0"/>
        <w:adjustRightInd w:val="0"/>
        <w:ind w:left="2160" w:hanging="720"/>
      </w:pPr>
      <w:r w:rsidRPr="00586593">
        <w:t>2)</w:t>
      </w:r>
      <w:r w:rsidRPr="00586593">
        <w:tab/>
      </w:r>
      <w:r w:rsidRPr="00586593">
        <w:rPr>
          <w:i/>
        </w:rPr>
        <w:t>the free water separation shall be no more than 6 milliliters per 250 milliliters of cement.</w:t>
      </w:r>
      <w:r w:rsidRPr="00586593">
        <w:t xml:space="preserve"> (Section 1-70(d)(8) of the Act)</w:t>
      </w:r>
    </w:p>
    <w:p w:rsidR="00F54636" w:rsidRPr="00586593" w:rsidRDefault="00F54636" w:rsidP="00F54636">
      <w:pPr>
        <w:tabs>
          <w:tab w:val="left" w:pos="9360"/>
        </w:tabs>
        <w:autoSpaceDE w:val="0"/>
        <w:autoSpaceDN w:val="0"/>
        <w:adjustRightInd w:val="0"/>
        <w:ind w:left="1440" w:hanging="720"/>
      </w:pPr>
    </w:p>
    <w:p w:rsidR="00F54636" w:rsidRPr="00586593" w:rsidRDefault="00F54636" w:rsidP="00F54636">
      <w:pPr>
        <w:tabs>
          <w:tab w:val="left" w:pos="9360"/>
        </w:tabs>
        <w:autoSpaceDE w:val="0"/>
        <w:autoSpaceDN w:val="0"/>
        <w:adjustRightInd w:val="0"/>
        <w:ind w:left="1440" w:hanging="720"/>
      </w:pPr>
      <w:r w:rsidRPr="00586593">
        <w:t>h)</w:t>
      </w:r>
      <w:r w:rsidRPr="00586593">
        <w:tab/>
        <w:t xml:space="preserve">Cement job logs must be kept for all cementing activities pursuant to the following requirements:  </w:t>
      </w:r>
    </w:p>
    <w:p w:rsidR="00F54636" w:rsidRPr="00586593" w:rsidRDefault="00F54636" w:rsidP="00F54636">
      <w:pPr>
        <w:tabs>
          <w:tab w:val="left" w:pos="9360"/>
        </w:tabs>
        <w:autoSpaceDE w:val="0"/>
        <w:autoSpaceDN w:val="0"/>
        <w:adjustRightInd w:val="0"/>
        <w:ind w:left="1440" w:hanging="720"/>
      </w:pPr>
    </w:p>
    <w:p w:rsidR="00F54636" w:rsidRDefault="00F54636" w:rsidP="00F54636">
      <w:pPr>
        <w:tabs>
          <w:tab w:val="left" w:pos="9360"/>
        </w:tabs>
        <w:autoSpaceDE w:val="0"/>
        <w:autoSpaceDN w:val="0"/>
        <w:adjustRightInd w:val="0"/>
        <w:ind w:left="2160" w:hanging="720"/>
      </w:pPr>
      <w:r w:rsidRPr="00586593">
        <w:t>1)</w:t>
      </w:r>
      <w:r w:rsidRPr="00586593">
        <w:tab/>
        <w:t>Cement job logs shall provide information about the cementing activities as specified on a form to be prescribed by the Department</w:t>
      </w:r>
      <w:r w:rsidR="00A269B4">
        <w:t>,</w:t>
      </w:r>
      <w:r>
        <w:t xml:space="preserve"> including, but not limited to:</w:t>
      </w:r>
    </w:p>
    <w:p w:rsidR="00F54636" w:rsidRDefault="00F54636" w:rsidP="00F54636">
      <w:pPr>
        <w:tabs>
          <w:tab w:val="left" w:pos="9360"/>
        </w:tabs>
        <w:autoSpaceDE w:val="0"/>
        <w:autoSpaceDN w:val="0"/>
        <w:adjustRightInd w:val="0"/>
        <w:ind w:left="2160" w:hanging="720"/>
      </w:pPr>
    </w:p>
    <w:p w:rsidR="00F54636" w:rsidRDefault="00F54636" w:rsidP="00F54636">
      <w:pPr>
        <w:tabs>
          <w:tab w:val="left" w:pos="9360"/>
        </w:tabs>
        <w:autoSpaceDE w:val="0"/>
        <w:autoSpaceDN w:val="0"/>
        <w:adjustRightInd w:val="0"/>
        <w:ind w:left="2880" w:hanging="720"/>
      </w:pPr>
      <w:r>
        <w:t>A)</w:t>
      </w:r>
      <w:r>
        <w:tab/>
        <w:t>dates of cementing;</w:t>
      </w:r>
    </w:p>
    <w:p w:rsidR="00F54636" w:rsidRDefault="00F54636" w:rsidP="00F54636">
      <w:pPr>
        <w:tabs>
          <w:tab w:val="left" w:pos="9360"/>
        </w:tabs>
        <w:autoSpaceDE w:val="0"/>
        <w:autoSpaceDN w:val="0"/>
        <w:adjustRightInd w:val="0"/>
        <w:ind w:left="2880" w:hanging="720"/>
      </w:pPr>
    </w:p>
    <w:p w:rsidR="00F54636" w:rsidRDefault="00F54636" w:rsidP="00F54636">
      <w:pPr>
        <w:tabs>
          <w:tab w:val="left" w:pos="9360"/>
        </w:tabs>
        <w:autoSpaceDE w:val="0"/>
        <w:autoSpaceDN w:val="0"/>
        <w:adjustRightInd w:val="0"/>
        <w:ind w:left="2880" w:hanging="720"/>
      </w:pPr>
      <w:r>
        <w:t>B)</w:t>
      </w:r>
      <w:r>
        <w:tab/>
        <w:t>source of the cement;</w:t>
      </w:r>
    </w:p>
    <w:p w:rsidR="00F54636" w:rsidRDefault="00F54636" w:rsidP="00F54636">
      <w:pPr>
        <w:tabs>
          <w:tab w:val="left" w:pos="9360"/>
        </w:tabs>
        <w:autoSpaceDE w:val="0"/>
        <w:autoSpaceDN w:val="0"/>
        <w:adjustRightInd w:val="0"/>
        <w:ind w:left="2880" w:hanging="720"/>
      </w:pPr>
    </w:p>
    <w:p w:rsidR="00F54636" w:rsidRDefault="00F54636" w:rsidP="00F54636">
      <w:pPr>
        <w:tabs>
          <w:tab w:val="left" w:pos="9360"/>
        </w:tabs>
        <w:autoSpaceDE w:val="0"/>
        <w:autoSpaceDN w:val="0"/>
        <w:adjustRightInd w:val="0"/>
        <w:ind w:left="2880" w:hanging="720"/>
      </w:pPr>
      <w:r>
        <w:t>C)</w:t>
      </w:r>
      <w:r>
        <w:tab/>
        <w:t>type of cement; and</w:t>
      </w:r>
    </w:p>
    <w:p w:rsidR="00F54636" w:rsidRDefault="00F54636" w:rsidP="00F54636">
      <w:pPr>
        <w:tabs>
          <w:tab w:val="left" w:pos="9360"/>
        </w:tabs>
        <w:autoSpaceDE w:val="0"/>
        <w:autoSpaceDN w:val="0"/>
        <w:adjustRightInd w:val="0"/>
        <w:ind w:left="2880" w:hanging="720"/>
      </w:pPr>
    </w:p>
    <w:p w:rsidR="00F54636" w:rsidRPr="00586593" w:rsidRDefault="00F54636" w:rsidP="00F54636">
      <w:pPr>
        <w:tabs>
          <w:tab w:val="left" w:pos="9360"/>
        </w:tabs>
        <w:autoSpaceDE w:val="0"/>
        <w:autoSpaceDN w:val="0"/>
        <w:adjustRightInd w:val="0"/>
        <w:ind w:left="2880" w:hanging="720"/>
      </w:pPr>
      <w:r>
        <w:t>D)</w:t>
      </w:r>
      <w:r>
        <w:tab/>
        <w:t>amount used;</w:t>
      </w:r>
    </w:p>
    <w:p w:rsidR="00F54636" w:rsidRPr="00586593" w:rsidRDefault="00F54636" w:rsidP="00F54636">
      <w:pPr>
        <w:tabs>
          <w:tab w:val="left" w:pos="9360"/>
        </w:tabs>
        <w:autoSpaceDE w:val="0"/>
        <w:autoSpaceDN w:val="0"/>
        <w:adjustRightInd w:val="0"/>
        <w:ind w:left="2160" w:hanging="720"/>
      </w:pPr>
    </w:p>
    <w:p w:rsidR="00F54636" w:rsidRPr="00586593" w:rsidRDefault="00F54636" w:rsidP="00F54636">
      <w:pPr>
        <w:tabs>
          <w:tab w:val="left" w:pos="9360"/>
        </w:tabs>
        <w:autoSpaceDE w:val="0"/>
        <w:autoSpaceDN w:val="0"/>
        <w:adjustRightInd w:val="0"/>
        <w:ind w:left="2160" w:hanging="720"/>
      </w:pPr>
      <w:r w:rsidRPr="00586593">
        <w:t>2)</w:t>
      </w:r>
      <w:r w:rsidRPr="00586593">
        <w:tab/>
      </w:r>
      <w:r w:rsidRPr="00586593">
        <w:rPr>
          <w:i/>
        </w:rPr>
        <w:t>A copy of the cement job logs</w:t>
      </w:r>
      <w:r w:rsidRPr="00586593">
        <w:t xml:space="preserve"> and cement compressive strength test results </w:t>
      </w:r>
      <w:r w:rsidRPr="00586593">
        <w:rPr>
          <w:i/>
        </w:rPr>
        <w:t>for</w:t>
      </w:r>
      <w:r w:rsidRPr="00586593">
        <w:t xml:space="preserve"> all </w:t>
      </w:r>
      <w:r w:rsidRPr="00586593">
        <w:rPr>
          <w:i/>
        </w:rPr>
        <w:t>cemented</w:t>
      </w:r>
      <w:r w:rsidRPr="00586593">
        <w:t xml:space="preserve"> surface, intermediate, and production </w:t>
      </w:r>
      <w:r w:rsidRPr="00586593">
        <w:rPr>
          <w:i/>
        </w:rPr>
        <w:t>casing strings in the well shall be maintained in the well file</w:t>
      </w:r>
      <w:r w:rsidRPr="00586593">
        <w:t xml:space="preserve"> </w:t>
      </w:r>
      <w:r w:rsidR="00010367" w:rsidRPr="00A51380">
        <w:t>and, upon notice by the Department, be made available to Department inspectors</w:t>
      </w:r>
      <w:r w:rsidR="00010367">
        <w:rPr>
          <w:b/>
        </w:rPr>
        <w:t xml:space="preserve"> </w:t>
      </w:r>
      <w:r w:rsidRPr="00586593">
        <w:t xml:space="preserve">at the well site during drilling and </w:t>
      </w:r>
      <w:r w:rsidR="00655D86" w:rsidRPr="00655D86">
        <w:t xml:space="preserve">HVHHF </w:t>
      </w:r>
      <w:r w:rsidRPr="00586593">
        <w:t xml:space="preserve">operations </w:t>
      </w:r>
      <w:r w:rsidRPr="00586593">
        <w:rPr>
          <w:i/>
        </w:rPr>
        <w:t xml:space="preserve">and </w:t>
      </w:r>
      <w:r w:rsidRPr="00020F56">
        <w:t>shall be made</w:t>
      </w:r>
      <w:r>
        <w:rPr>
          <w:i/>
        </w:rPr>
        <w:t xml:space="preserve"> </w:t>
      </w:r>
      <w:r w:rsidRPr="00586593">
        <w:rPr>
          <w:i/>
        </w:rPr>
        <w:t>available to the Department upon request</w:t>
      </w:r>
      <w:r w:rsidRPr="00586593">
        <w:t xml:space="preserve"> (Section 1-70(d)(9) of the Act)</w:t>
      </w:r>
      <w:r>
        <w:t>;</w:t>
      </w:r>
    </w:p>
    <w:p w:rsidR="00F54636" w:rsidRPr="00586593" w:rsidRDefault="00F54636" w:rsidP="00F54636">
      <w:pPr>
        <w:tabs>
          <w:tab w:val="left" w:pos="9360"/>
        </w:tabs>
        <w:autoSpaceDE w:val="0"/>
        <w:autoSpaceDN w:val="0"/>
        <w:adjustRightInd w:val="0"/>
        <w:ind w:left="2160" w:hanging="720"/>
      </w:pPr>
    </w:p>
    <w:p w:rsidR="00F54636" w:rsidRPr="00586593" w:rsidRDefault="00F54636" w:rsidP="00F54636">
      <w:pPr>
        <w:tabs>
          <w:tab w:val="left" w:pos="9360"/>
        </w:tabs>
        <w:autoSpaceDE w:val="0"/>
        <w:autoSpaceDN w:val="0"/>
        <w:adjustRightInd w:val="0"/>
        <w:ind w:left="2160" w:hanging="720"/>
      </w:pPr>
      <w:r w:rsidRPr="00586593">
        <w:t>3)</w:t>
      </w:r>
      <w:r w:rsidRPr="00586593">
        <w:tab/>
        <w:t>Permittee shall provide the Department with a copy of all cement job logs and cement compressive strength test results 30 days after completion of cementing activities; and</w:t>
      </w:r>
    </w:p>
    <w:p w:rsidR="00F54636" w:rsidRPr="00586593" w:rsidRDefault="00F54636" w:rsidP="00F54636">
      <w:pPr>
        <w:tabs>
          <w:tab w:val="left" w:pos="9360"/>
        </w:tabs>
        <w:autoSpaceDE w:val="0"/>
        <w:autoSpaceDN w:val="0"/>
        <w:adjustRightInd w:val="0"/>
        <w:ind w:left="2160" w:hanging="720"/>
      </w:pPr>
    </w:p>
    <w:p w:rsidR="00F54636" w:rsidRPr="00586593" w:rsidRDefault="00F54636" w:rsidP="00F54636">
      <w:pPr>
        <w:tabs>
          <w:tab w:val="left" w:pos="9360"/>
        </w:tabs>
        <w:autoSpaceDE w:val="0"/>
        <w:autoSpaceDN w:val="0"/>
        <w:adjustRightInd w:val="0"/>
        <w:ind w:left="2160" w:hanging="720"/>
      </w:pPr>
      <w:r w:rsidRPr="00586593">
        <w:t>4)</w:t>
      </w:r>
      <w:r w:rsidRPr="00586593">
        <w:tab/>
        <w:t>Permittee shall retain these records for the life of the well until the well is plugged, abandoned and restored in accordance with the Illinois Oil and Gas Act, the administrative rules promulgated under</w:t>
      </w:r>
      <w:r>
        <w:t xml:space="preserve"> that Act</w:t>
      </w:r>
      <w:r w:rsidRPr="00586593">
        <w:t xml:space="preserve">, and Subpart J of this Part. </w:t>
      </w:r>
      <w:bookmarkStart w:id="0" w:name="_GoBack"/>
      <w:bookmarkEnd w:id="0"/>
    </w:p>
    <w:sectPr w:rsidR="00F54636" w:rsidRPr="0058659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D62" w:rsidRDefault="00950D62">
      <w:r>
        <w:separator/>
      </w:r>
    </w:p>
  </w:endnote>
  <w:endnote w:type="continuationSeparator" w:id="0">
    <w:p w:rsidR="00950D62" w:rsidRDefault="00950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D62" w:rsidRDefault="00950D62">
      <w:r>
        <w:separator/>
      </w:r>
    </w:p>
  </w:footnote>
  <w:footnote w:type="continuationSeparator" w:id="0">
    <w:p w:rsidR="00950D62" w:rsidRDefault="00950D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D62"/>
    <w:rsid w:val="00001F1D"/>
    <w:rsid w:val="00003CEF"/>
    <w:rsid w:val="00010367"/>
    <w:rsid w:val="00011A7D"/>
    <w:rsid w:val="000122C7"/>
    <w:rsid w:val="000133BC"/>
    <w:rsid w:val="00014324"/>
    <w:rsid w:val="000158C8"/>
    <w:rsid w:val="00016F74"/>
    <w:rsid w:val="000174EB"/>
    <w:rsid w:val="00020F56"/>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08D"/>
    <w:rsid w:val="00054FE8"/>
    <w:rsid w:val="00057192"/>
    <w:rsid w:val="0006041A"/>
    <w:rsid w:val="00066013"/>
    <w:rsid w:val="000676A6"/>
    <w:rsid w:val="00074368"/>
    <w:rsid w:val="00074DB5"/>
    <w:rsid w:val="000765E0"/>
    <w:rsid w:val="00083E97"/>
    <w:rsid w:val="0008539F"/>
    <w:rsid w:val="00085CDF"/>
    <w:rsid w:val="0008689B"/>
    <w:rsid w:val="000943C4"/>
    <w:rsid w:val="00097583"/>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1EB5"/>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593"/>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55D86"/>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50D62"/>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9B4"/>
    <w:rsid w:val="00A26B95"/>
    <w:rsid w:val="00A319B1"/>
    <w:rsid w:val="00A31B74"/>
    <w:rsid w:val="00A327AB"/>
    <w:rsid w:val="00A3646E"/>
    <w:rsid w:val="00A42797"/>
    <w:rsid w:val="00A42F61"/>
    <w:rsid w:val="00A51380"/>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2F46"/>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3DB1"/>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4636"/>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E01416-268F-42E7-A8C0-C647312E9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63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20400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554</Words>
  <Characters>2969</Characters>
  <Application>Microsoft Office Word</Application>
  <DocSecurity>0</DocSecurity>
  <Lines>24</Lines>
  <Paragraphs>7</Paragraphs>
  <ScaleCrop>false</ScaleCrop>
  <Company/>
  <LinksUpToDate>false</LinksUpToDate>
  <CharactersWithSpaces>3516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Thomas, Vicki D.</cp:lastModifiedBy>
  <cp:revision>12</cp:revision>
  <dcterms:created xsi:type="dcterms:W3CDTF">2013-10-25T19:06:00Z</dcterms:created>
  <dcterms:modified xsi:type="dcterms:W3CDTF">2014-11-03T21:25:00Z</dcterms:modified>
</cp:coreProperties>
</file>