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0D" w:rsidRDefault="0062060D" w:rsidP="000A0416">
      <w:pPr>
        <w:tabs>
          <w:tab w:val="left" w:pos="720"/>
        </w:tabs>
        <w:autoSpaceDE w:val="0"/>
        <w:autoSpaceDN w:val="0"/>
        <w:adjustRightInd w:val="0"/>
        <w:ind w:left="720" w:hanging="720"/>
        <w:rPr>
          <w:b/>
        </w:rPr>
      </w:pPr>
    </w:p>
    <w:p w:rsidR="000A0416" w:rsidRPr="000A0416" w:rsidRDefault="000A0416" w:rsidP="000A0416">
      <w:pPr>
        <w:tabs>
          <w:tab w:val="left" w:pos="720"/>
        </w:tabs>
        <w:autoSpaceDE w:val="0"/>
        <w:autoSpaceDN w:val="0"/>
        <w:adjustRightInd w:val="0"/>
        <w:ind w:left="720" w:hanging="720"/>
        <w:rPr>
          <w:b/>
        </w:rPr>
      </w:pPr>
      <w:r w:rsidRPr="000A0416">
        <w:rPr>
          <w:b/>
        </w:rPr>
        <w:t>Section 245.500  General Conditions and Requirements</w:t>
      </w:r>
    </w:p>
    <w:p w:rsidR="000A0416" w:rsidRPr="000A0416" w:rsidRDefault="000A0416" w:rsidP="000A0416">
      <w:pPr>
        <w:tabs>
          <w:tab w:val="left" w:pos="720"/>
        </w:tabs>
        <w:autoSpaceDE w:val="0"/>
        <w:autoSpaceDN w:val="0"/>
        <w:adjustRightInd w:val="0"/>
        <w:ind w:left="720" w:hanging="720"/>
      </w:pPr>
    </w:p>
    <w:p w:rsidR="000A0416" w:rsidRPr="000A0416" w:rsidRDefault="000A0416" w:rsidP="00CB3ECE">
      <w:pPr>
        <w:autoSpaceDE w:val="0"/>
        <w:autoSpaceDN w:val="0"/>
        <w:adjustRightInd w:val="0"/>
        <w:ind w:left="1440" w:hanging="720"/>
      </w:pPr>
      <w:r w:rsidRPr="000A0416">
        <w:t>a)</w:t>
      </w:r>
      <w:r w:rsidRPr="000A0416">
        <w:tab/>
      </w:r>
      <w:r w:rsidRPr="000A0416">
        <w:rPr>
          <w:i/>
        </w:rPr>
        <w:t>All wells shall be constructed, and casing and cementing activities shall be conducted, in a manner that shall provide for control of the well at all times, prevent the migration of oil, gas, and other fluids into the fresh water and coal seams, and prevent pollution or diminution of fresh water.</w:t>
      </w:r>
      <w:r w:rsidRPr="000A0416">
        <w:t xml:space="preserve"> (Section 1-70(d) of the Act)</w:t>
      </w:r>
    </w:p>
    <w:p w:rsidR="000A0416" w:rsidRPr="000A0416" w:rsidRDefault="000A0416" w:rsidP="000A0416">
      <w:pPr>
        <w:tabs>
          <w:tab w:val="left" w:pos="720"/>
        </w:tabs>
        <w:autoSpaceDE w:val="0"/>
        <w:autoSpaceDN w:val="0"/>
        <w:adjustRightInd w:val="0"/>
        <w:ind w:left="1440" w:hanging="720"/>
      </w:pPr>
    </w:p>
    <w:p w:rsidR="000A0416" w:rsidRPr="000A0416" w:rsidRDefault="000A0416" w:rsidP="000A0416">
      <w:pPr>
        <w:tabs>
          <w:tab w:val="left" w:pos="720"/>
        </w:tabs>
        <w:autoSpaceDE w:val="0"/>
        <w:autoSpaceDN w:val="0"/>
        <w:adjustRightInd w:val="0"/>
        <w:ind w:left="1440" w:hanging="720"/>
      </w:pPr>
      <w:r w:rsidRPr="000A0416">
        <w:t>b)</w:t>
      </w:r>
      <w:r w:rsidRPr="000A0416">
        <w:tab/>
      </w:r>
      <w:r w:rsidRPr="000A0416">
        <w:rPr>
          <w:i/>
        </w:rPr>
        <w:t>At any time, the Department, as it deems necessary, may require</w:t>
      </w:r>
      <w:r w:rsidRPr="000A0416">
        <w:t xml:space="preserve"> construction activities in addition to those required by this Part, including but not limited to, the </w:t>
      </w:r>
      <w:r w:rsidRPr="000A0416">
        <w:rPr>
          <w:i/>
        </w:rPr>
        <w:t>installation of an additional cemented casing string or strings in the well.</w:t>
      </w:r>
      <w:r w:rsidRPr="000A0416">
        <w:t xml:space="preserve"> (Section 1-70(d)(15) of t</w:t>
      </w:r>
      <w:bookmarkStart w:id="0" w:name="_GoBack"/>
      <w:bookmarkEnd w:id="0"/>
      <w:r w:rsidRPr="000A0416">
        <w:t>he Act)</w:t>
      </w:r>
    </w:p>
    <w:sectPr w:rsidR="000A0416" w:rsidRPr="000A04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16" w:rsidRDefault="000A0416">
      <w:r>
        <w:separator/>
      </w:r>
    </w:p>
  </w:endnote>
  <w:endnote w:type="continuationSeparator" w:id="0">
    <w:p w:rsidR="000A0416" w:rsidRDefault="000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16" w:rsidRDefault="000A0416">
      <w:r>
        <w:separator/>
      </w:r>
    </w:p>
  </w:footnote>
  <w:footnote w:type="continuationSeparator" w:id="0">
    <w:p w:rsidR="000A0416" w:rsidRDefault="000A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1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0416"/>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60D"/>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3ECE"/>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9286B-5DBF-4A0D-A1A4-8E1240ED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24245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557</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3</cp:revision>
  <dcterms:created xsi:type="dcterms:W3CDTF">2013-10-25T19:06:00Z</dcterms:created>
  <dcterms:modified xsi:type="dcterms:W3CDTF">2013-10-29T16:56:00Z</dcterms:modified>
</cp:coreProperties>
</file>