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E0" w:rsidRDefault="00ED36E0" w:rsidP="00ED36E0"/>
    <w:p w:rsidR="00472A2F" w:rsidRPr="00ED36E0" w:rsidRDefault="00ED36E0" w:rsidP="00ED36E0">
      <w:r w:rsidRPr="004F495D">
        <w:t xml:space="preserve">AUTHORITY:  Implementing </w:t>
      </w:r>
      <w:r>
        <w:t>and authorized by Article 2 and 3</w:t>
      </w:r>
      <w:r w:rsidRPr="004F495D">
        <w:t xml:space="preserve"> of the Coal Mining Act </w:t>
      </w:r>
      <w:r>
        <w:t>[225 ILCS 705/Art</w:t>
      </w:r>
      <w:r w:rsidR="00846258">
        <w:t>s</w:t>
      </w:r>
      <w:bookmarkStart w:id="0" w:name="_GoBack"/>
      <w:bookmarkEnd w:id="0"/>
      <w:r>
        <w:t>. 2 and 3]</w:t>
      </w:r>
      <w:r w:rsidRPr="004F495D">
        <w:t>.</w:t>
      </w:r>
    </w:p>
    <w:sectPr w:rsidR="00472A2F" w:rsidRPr="00ED36E0" w:rsidSect="00472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A2F"/>
    <w:rsid w:val="00472A2F"/>
    <w:rsid w:val="005C3366"/>
    <w:rsid w:val="005E4DDD"/>
    <w:rsid w:val="007B73DD"/>
    <w:rsid w:val="00846258"/>
    <w:rsid w:val="00BD450C"/>
    <w:rsid w:val="00E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D720C6-1320-4BC9-92DC-41621941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</dc:title>
  <dc:subject/>
  <dc:creator>Illinois General Assembly</dc:creator>
  <cp:keywords/>
  <dc:description/>
  <cp:lastModifiedBy>King, Melissa A.</cp:lastModifiedBy>
  <cp:revision>5</cp:revision>
  <dcterms:created xsi:type="dcterms:W3CDTF">2012-06-21T20:46:00Z</dcterms:created>
  <dcterms:modified xsi:type="dcterms:W3CDTF">2014-07-10T13:50:00Z</dcterms:modified>
</cp:coreProperties>
</file>