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AA" w:rsidRDefault="009662AA" w:rsidP="009662AA">
      <w:pPr>
        <w:widowControl w:val="0"/>
        <w:overflowPunct w:val="0"/>
        <w:autoSpaceDE w:val="0"/>
        <w:autoSpaceDN w:val="0"/>
        <w:rPr>
          <w:bCs/>
        </w:rPr>
      </w:pPr>
    </w:p>
    <w:p w:rsidR="00A50A6B" w:rsidRPr="004509C3" w:rsidRDefault="00A50A6B" w:rsidP="009662AA">
      <w:pPr>
        <w:widowControl w:val="0"/>
        <w:overflowPunct w:val="0"/>
        <w:autoSpaceDE w:val="0"/>
        <w:autoSpaceDN w:val="0"/>
        <w:rPr>
          <w:b/>
        </w:rPr>
      </w:pPr>
      <w:r w:rsidRPr="004509C3">
        <w:rPr>
          <w:b/>
          <w:bCs/>
        </w:rPr>
        <w:t>Section 5300.1200  Public Comment</w:t>
      </w:r>
    </w:p>
    <w:p w:rsidR="00A50A6B" w:rsidRDefault="00A50A6B" w:rsidP="00FE3507">
      <w:pPr>
        <w:widowControl w:val="0"/>
        <w:overflowPunct w:val="0"/>
        <w:autoSpaceDE w:val="0"/>
        <w:autoSpaceDN w:val="0"/>
        <w:jc w:val="both"/>
      </w:pPr>
    </w:p>
    <w:p w:rsidR="00A50A6B" w:rsidRPr="009662AA" w:rsidRDefault="009662AA" w:rsidP="00322B05">
      <w:pPr>
        <w:widowControl w:val="0"/>
        <w:overflowPunct w:val="0"/>
        <w:autoSpaceDE w:val="0"/>
        <w:autoSpaceDN w:val="0"/>
        <w:ind w:left="1440" w:hanging="720"/>
      </w:pPr>
      <w:r>
        <w:t>a)</w:t>
      </w:r>
      <w:r>
        <w:tab/>
      </w:r>
      <w:r w:rsidR="00A50A6B" w:rsidRPr="009662AA">
        <w:t>At the beginning of each Commission meeting required to be open by</w:t>
      </w:r>
      <w:r w:rsidR="006958D0">
        <w:t xml:space="preserve"> the Open Meetings Act [5</w:t>
      </w:r>
      <w:r w:rsidR="000016A1">
        <w:t xml:space="preserve"> </w:t>
      </w:r>
      <w:r w:rsidR="006958D0">
        <w:t>ILC</w:t>
      </w:r>
      <w:r w:rsidR="000016A1">
        <w:t>S</w:t>
      </w:r>
      <w:r w:rsidR="006958D0">
        <w:t xml:space="preserve"> 120]</w:t>
      </w:r>
      <w:r w:rsidR="00A50A6B" w:rsidRPr="009662AA">
        <w:t xml:space="preserve">, the Commission shall set aside a period of time for public comment.  Any person desiring to address the Commission shall be allowed up to three minutes for comments or questions. </w:t>
      </w:r>
      <w:r>
        <w:t xml:space="preserve"> </w:t>
      </w:r>
      <w:r w:rsidR="00A50A6B" w:rsidRPr="009662AA">
        <w:t>Only one person may speak on behalf of any organization.</w:t>
      </w:r>
    </w:p>
    <w:p w:rsidR="00F67D22" w:rsidRPr="009662AA" w:rsidRDefault="00F67D22" w:rsidP="00FE3507">
      <w:pPr>
        <w:widowControl w:val="0"/>
        <w:overflowPunct w:val="0"/>
        <w:autoSpaceDE w:val="0"/>
        <w:autoSpaceDN w:val="0"/>
      </w:pPr>
    </w:p>
    <w:p w:rsidR="00A50A6B" w:rsidRDefault="00A50A6B" w:rsidP="009662AA">
      <w:pPr>
        <w:widowControl w:val="0"/>
        <w:overflowPunct w:val="0"/>
        <w:autoSpaceDE w:val="0"/>
        <w:autoSpaceDN w:val="0"/>
        <w:ind w:left="1440" w:hanging="720"/>
      </w:pPr>
      <w:r w:rsidRPr="009662AA">
        <w:t>b)</w:t>
      </w:r>
      <w:r w:rsidRPr="009662AA">
        <w:tab/>
        <w:t xml:space="preserve">Because of demands on the Commission, the total time for presentations at any meeting shall be limited to 30 minutes unless a Commissioner moves for, and the Commission approves, a longer period. </w:t>
      </w:r>
      <w:r w:rsidR="009662AA">
        <w:t xml:space="preserve"> </w:t>
      </w:r>
      <w:r w:rsidRPr="009662AA">
        <w:t>Any person wishing to address the Commission, but unable or not allowed to do so, may submit a written statement to the Commission.</w:t>
      </w:r>
    </w:p>
    <w:p w:rsidR="009662AA" w:rsidRPr="009662AA" w:rsidRDefault="009662AA" w:rsidP="00FE3507">
      <w:pPr>
        <w:widowControl w:val="0"/>
        <w:overflowPunct w:val="0"/>
        <w:autoSpaceDE w:val="0"/>
        <w:autoSpaceDN w:val="0"/>
      </w:pPr>
    </w:p>
    <w:p w:rsidR="00F67D22" w:rsidRDefault="009662AA" w:rsidP="009662AA">
      <w:pPr>
        <w:widowControl w:val="0"/>
        <w:overflowPunct w:val="0"/>
        <w:autoSpaceDE w:val="0"/>
        <w:autoSpaceDN w:val="0"/>
        <w:ind w:left="1440" w:hanging="720"/>
      </w:pPr>
      <w:r>
        <w:t>c)</w:t>
      </w:r>
      <w:r>
        <w:tab/>
      </w:r>
      <w:r w:rsidR="00A50A6B" w:rsidRPr="009662AA">
        <w:t>Personal attacks, use of profane language, gender, racial, and/or ethnic slurs will not be tolerated.  Speakers shall refrain from making rude, derogatory, abusive and</w:t>
      </w:r>
      <w:r w:rsidR="006958D0">
        <w:t>/</w:t>
      </w:r>
      <w:r w:rsidR="00A50A6B" w:rsidRPr="009662AA">
        <w:t>or slanderous comments</w:t>
      </w:r>
      <w:r w:rsidR="006958D0">
        <w:t xml:space="preserve"> and</w:t>
      </w:r>
      <w:r w:rsidR="00A50A6B" w:rsidRPr="009662AA">
        <w:t xml:space="preserve"> engaging in personal character attacks, and shall refrain from unduly boisterous or disruptive conduct. Speakers who fail to adhere to these rules of conduct shall not be allowed to continue speaking or may be removed from the Commission</w:t>
      </w:r>
      <w:r>
        <w:t>'</w:t>
      </w:r>
      <w:r w:rsidR="00A50A6B" w:rsidRPr="009662AA">
        <w:t>s premises.</w:t>
      </w:r>
    </w:p>
    <w:p w:rsidR="009662AA" w:rsidRDefault="009662AA" w:rsidP="00FE3507">
      <w:pPr>
        <w:widowControl w:val="0"/>
        <w:overflowPunct w:val="0"/>
        <w:autoSpaceDE w:val="0"/>
        <w:autoSpaceDN w:val="0"/>
      </w:pPr>
    </w:p>
    <w:p w:rsidR="000174EB" w:rsidRDefault="009662AA" w:rsidP="009662AA">
      <w:pPr>
        <w:widowControl w:val="0"/>
        <w:overflowPunct w:val="0"/>
        <w:autoSpaceDE w:val="0"/>
        <w:autoSpaceDN w:val="0"/>
        <w:ind w:left="1440" w:hanging="720"/>
      </w:pPr>
      <w:r>
        <w:t>d)</w:t>
      </w:r>
      <w:r>
        <w:tab/>
      </w:r>
      <w:r w:rsidR="006958D0">
        <w:t>Parties</w:t>
      </w:r>
      <w:r w:rsidR="00A50A6B" w:rsidRPr="009662AA">
        <w:t>, witness</w:t>
      </w:r>
      <w:r w:rsidR="006958D0">
        <w:t>es</w:t>
      </w:r>
      <w:r w:rsidR="00A50A6B" w:rsidRPr="009662AA">
        <w:t>, or counsel in any matter pending before the Commission, will not be allowed to address the Commission,</w:t>
      </w:r>
      <w:r w:rsidR="006958D0">
        <w:t xml:space="preserve"> other than for</w:t>
      </w:r>
      <w:r w:rsidR="00A50A6B" w:rsidRPr="009662AA">
        <w:t xml:space="preserve"> scheduled </w:t>
      </w:r>
      <w:r w:rsidR="006958D0">
        <w:t>o</w:t>
      </w:r>
      <w:r w:rsidR="00A50A6B" w:rsidRPr="009662AA">
        <w:t xml:space="preserve">ral </w:t>
      </w:r>
      <w:r w:rsidR="006958D0">
        <w:t>a</w:t>
      </w:r>
      <w:r w:rsidR="00A50A6B" w:rsidRPr="009662AA">
        <w:t>rgument.</w:t>
      </w:r>
    </w:p>
    <w:p w:rsidR="009662AA" w:rsidRPr="009662AA" w:rsidRDefault="009662AA" w:rsidP="00FE3507">
      <w:pPr>
        <w:widowControl w:val="0"/>
        <w:overflowPunct w:val="0"/>
        <w:autoSpaceDE w:val="0"/>
        <w:autoSpaceDN w:val="0"/>
      </w:pPr>
      <w:bookmarkStart w:id="0" w:name="_GoBack"/>
      <w:bookmarkEnd w:id="0"/>
    </w:p>
    <w:p w:rsidR="009662AA" w:rsidRPr="009662AA" w:rsidRDefault="00F7123A" w:rsidP="009662AA">
      <w:pPr>
        <w:pStyle w:val="ListParagraph"/>
        <w:widowControl w:val="0"/>
        <w:ind w:left="1440" w:hanging="720"/>
      </w:pPr>
      <w:r>
        <w:t>(Source:  Added at 44</w:t>
      </w:r>
      <w:r w:rsidR="009662AA">
        <w:t xml:space="preserve"> Ill. Reg. </w:t>
      </w:r>
      <w:r w:rsidR="00B93394">
        <w:t>18930</w:t>
      </w:r>
      <w:r w:rsidR="009662AA">
        <w:t xml:space="preserve">, effective </w:t>
      </w:r>
      <w:r w:rsidR="00B93394">
        <w:t>November 23, 2020</w:t>
      </w:r>
      <w:r w:rsidR="009662AA">
        <w:t>)</w:t>
      </w:r>
    </w:p>
    <w:sectPr w:rsidR="009662AA" w:rsidRPr="009662A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B0" w:rsidRDefault="000549B0">
      <w:r>
        <w:separator/>
      </w:r>
    </w:p>
  </w:endnote>
  <w:endnote w:type="continuationSeparator" w:id="0">
    <w:p w:rsidR="000549B0" w:rsidRDefault="0005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B0" w:rsidRDefault="000549B0">
      <w:r>
        <w:separator/>
      </w:r>
    </w:p>
  </w:footnote>
  <w:footnote w:type="continuationSeparator" w:id="0">
    <w:p w:rsidR="000549B0" w:rsidRDefault="00054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2E4C"/>
    <w:multiLevelType w:val="hybridMultilevel"/>
    <w:tmpl w:val="CA4A1F48"/>
    <w:lvl w:ilvl="0" w:tplc="04090017">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CB1F87"/>
    <w:multiLevelType w:val="hybridMultilevel"/>
    <w:tmpl w:val="A74CA36A"/>
    <w:lvl w:ilvl="0" w:tplc="1B6094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0267FD"/>
    <w:multiLevelType w:val="hybridMultilevel"/>
    <w:tmpl w:val="75E8D98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B0"/>
    <w:rsid w:val="00000AED"/>
    <w:rsid w:val="000016A1"/>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9B0"/>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2B05"/>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09C3"/>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8D0"/>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2AA"/>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0A6B"/>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394"/>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748"/>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6E4E"/>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D22"/>
    <w:rsid w:val="00F7123A"/>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350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897D17-B49C-4976-AFCE-AD130AF5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50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Lane, Arlene L.</cp:lastModifiedBy>
  <cp:revision>4</cp:revision>
  <dcterms:created xsi:type="dcterms:W3CDTF">2020-04-01T19:22:00Z</dcterms:created>
  <dcterms:modified xsi:type="dcterms:W3CDTF">2020-12-01T22:08:00Z</dcterms:modified>
</cp:coreProperties>
</file>