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55" w:rsidRDefault="00330F55" w:rsidP="00330F55">
      <w:pPr>
        <w:widowControl w:val="0"/>
        <w:autoSpaceDE w:val="0"/>
        <w:autoSpaceDN w:val="0"/>
        <w:adjustRightInd w:val="0"/>
      </w:pPr>
    </w:p>
    <w:p w:rsidR="00D95644" w:rsidRDefault="00D95644" w:rsidP="00D95644">
      <w:pPr>
        <w:widowControl w:val="0"/>
        <w:autoSpaceDE w:val="0"/>
        <w:autoSpaceDN w:val="0"/>
        <w:adjustRightInd w:val="0"/>
      </w:pPr>
      <w:bookmarkStart w:id="0" w:name="_GoBack"/>
      <w:bookmarkEnd w:id="0"/>
      <w:r>
        <w:rPr>
          <w:b/>
          <w:bCs/>
        </w:rPr>
        <w:t>Section 2865.135  Availability For Work And Active Search For Work:  Attendance At Training Courses</w:t>
      </w:r>
      <w:r>
        <w:t xml:space="preserve"> </w:t>
      </w:r>
    </w:p>
    <w:p w:rsidR="00D95644" w:rsidRDefault="00D95644" w:rsidP="00D95644">
      <w:pPr>
        <w:widowControl w:val="0"/>
        <w:autoSpaceDE w:val="0"/>
        <w:autoSpaceDN w:val="0"/>
        <w:adjustRightInd w:val="0"/>
      </w:pPr>
    </w:p>
    <w:p w:rsidR="00D95644" w:rsidRDefault="00D95644" w:rsidP="00D95644">
      <w:pPr>
        <w:widowControl w:val="0"/>
        <w:autoSpaceDE w:val="0"/>
        <w:autoSpaceDN w:val="0"/>
        <w:adjustRightInd w:val="0"/>
        <w:ind w:left="1440" w:hanging="720"/>
      </w:pPr>
      <w:r>
        <w:t>a)</w:t>
      </w:r>
      <w:r>
        <w:tab/>
        <w:t xml:space="preserve">An individual enrolled and in regular attendance at a training course approved by the Director shall not be required to make an active job search or to be available for work. This exemption applies to individuals applying for both regular and extended benefits. </w:t>
      </w:r>
    </w:p>
    <w:p w:rsidR="00A102B3" w:rsidRDefault="00A102B3" w:rsidP="00D95644">
      <w:pPr>
        <w:widowControl w:val="0"/>
        <w:autoSpaceDE w:val="0"/>
        <w:autoSpaceDN w:val="0"/>
        <w:adjustRightInd w:val="0"/>
        <w:ind w:left="1440" w:hanging="720"/>
      </w:pPr>
    </w:p>
    <w:p w:rsidR="00D95644" w:rsidRDefault="00D95644" w:rsidP="00D95644">
      <w:pPr>
        <w:widowControl w:val="0"/>
        <w:autoSpaceDE w:val="0"/>
        <w:autoSpaceDN w:val="0"/>
        <w:adjustRightInd w:val="0"/>
        <w:ind w:left="1440" w:hanging="720"/>
      </w:pPr>
      <w:r>
        <w:t>b)</w:t>
      </w:r>
      <w:r>
        <w:tab/>
        <w:t xml:space="preserve">In addition, an individual shall not be deemed to have been unavailable for work or to have failed actively to seek work for regular or extended benefits purposes with respect to any week because he is in training approved under Section 236(a)(1) of the Federal Training Act of 1974 (19 U.S.C. 2296(a)(1)), as provided at Section 500c(6) of the Act.) </w:t>
      </w:r>
    </w:p>
    <w:p w:rsidR="00D95644" w:rsidRDefault="00D95644" w:rsidP="00D95644">
      <w:pPr>
        <w:widowControl w:val="0"/>
        <w:autoSpaceDE w:val="0"/>
        <w:autoSpaceDN w:val="0"/>
        <w:adjustRightInd w:val="0"/>
        <w:ind w:left="1440" w:hanging="720"/>
      </w:pPr>
    </w:p>
    <w:p w:rsidR="00D95644" w:rsidRDefault="00D95644" w:rsidP="00D95644">
      <w:pPr>
        <w:widowControl w:val="0"/>
        <w:autoSpaceDE w:val="0"/>
        <w:autoSpaceDN w:val="0"/>
        <w:adjustRightInd w:val="0"/>
        <w:ind w:left="1440" w:hanging="720"/>
      </w:pPr>
      <w:r>
        <w:t xml:space="preserve">(Source:  Added at 14 Ill. Reg. 18466, effective November 5, 1990) </w:t>
      </w:r>
    </w:p>
    <w:sectPr w:rsidR="00D95644" w:rsidSect="00D956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644"/>
    <w:rsid w:val="001006A8"/>
    <w:rsid w:val="0028132D"/>
    <w:rsid w:val="00330F55"/>
    <w:rsid w:val="005C3366"/>
    <w:rsid w:val="006316F8"/>
    <w:rsid w:val="00A102B3"/>
    <w:rsid w:val="00D95644"/>
    <w:rsid w:val="00E5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5A16DA-D98A-4B78-84C7-E9530CCC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Brackett, Dawn R.</cp:lastModifiedBy>
  <cp:revision>5</cp:revision>
  <dcterms:created xsi:type="dcterms:W3CDTF">2012-06-21T20:14:00Z</dcterms:created>
  <dcterms:modified xsi:type="dcterms:W3CDTF">2016-07-12T19:24:00Z</dcterms:modified>
</cp:coreProperties>
</file>