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DBF7" w14:textId="77777777" w:rsidR="00502A0F" w:rsidRDefault="00502A0F" w:rsidP="00502A0F"/>
    <w:p w14:paraId="264D5738" w14:textId="77777777" w:rsidR="00133277" w:rsidRPr="00502A0F" w:rsidRDefault="00133277" w:rsidP="00502A0F">
      <w:pPr>
        <w:rPr>
          <w:b/>
        </w:rPr>
      </w:pPr>
      <w:r w:rsidRPr="00502A0F">
        <w:rPr>
          <w:b/>
        </w:rPr>
        <w:t>Section 380.601</w:t>
      </w:r>
      <w:r w:rsidR="00502A0F">
        <w:rPr>
          <w:b/>
        </w:rPr>
        <w:t xml:space="preserve">  </w:t>
      </w:r>
      <w:r w:rsidR="001643D4">
        <w:rPr>
          <w:b/>
        </w:rPr>
        <w:t>Allocations</w:t>
      </w:r>
      <w:r w:rsidRPr="00502A0F">
        <w:rPr>
          <w:b/>
        </w:rPr>
        <w:t xml:space="preserve"> </w:t>
      </w:r>
    </w:p>
    <w:p w14:paraId="0017B393" w14:textId="77777777" w:rsidR="00133277" w:rsidRPr="00133277" w:rsidRDefault="00133277" w:rsidP="00502A0F"/>
    <w:p w14:paraId="2850B2AB" w14:textId="77777777" w:rsidR="00133277" w:rsidRDefault="00133277" w:rsidP="00502A0F">
      <w:r w:rsidRPr="00133277">
        <w:t>Agencies shall reserve at least 10% of each year</w:t>
      </w:r>
      <w:r w:rsidR="00502A0F">
        <w:t>'</w:t>
      </w:r>
      <w:r w:rsidRPr="00133277">
        <w:t xml:space="preserve">s </w:t>
      </w:r>
      <w:r w:rsidR="00102B87">
        <w:t>Annual Receipts</w:t>
      </w:r>
      <w:r w:rsidR="006726F1" w:rsidRPr="00133277">
        <w:t xml:space="preserve"> </w:t>
      </w:r>
      <w:r w:rsidRPr="00133277">
        <w:t xml:space="preserve">or </w:t>
      </w:r>
      <w:r w:rsidR="006726F1">
        <w:t>F</w:t>
      </w:r>
      <w:r w:rsidR="006726F1" w:rsidRPr="00133277">
        <w:t xml:space="preserve">und </w:t>
      </w:r>
      <w:r w:rsidR="006726F1">
        <w:t>D</w:t>
      </w:r>
      <w:r w:rsidR="006726F1" w:rsidRPr="00133277">
        <w:t>istribution</w:t>
      </w:r>
      <w:r w:rsidRPr="00133277">
        <w:t xml:space="preserve">, as applicable, for LTOS </w:t>
      </w:r>
      <w:r w:rsidR="006726F1">
        <w:t>A</w:t>
      </w:r>
      <w:r w:rsidR="006726F1" w:rsidRPr="00133277">
        <w:t>llocations</w:t>
      </w:r>
      <w:r w:rsidRPr="00133277">
        <w:t xml:space="preserve">.  Agencies are not required to spend those funds in the year reserved, but may combine these funds with the reserved amounts from past or subsequent years.  A </w:t>
      </w:r>
      <w:r w:rsidR="006726F1">
        <w:t>M</w:t>
      </w:r>
      <w:r w:rsidR="006726F1" w:rsidRPr="00133277">
        <w:t xml:space="preserve">unicipality </w:t>
      </w:r>
      <w:r w:rsidRPr="00133277">
        <w:t xml:space="preserve">may delegate its </w:t>
      </w:r>
      <w:r w:rsidR="001643D4">
        <w:t xml:space="preserve">responsibilities </w:t>
      </w:r>
      <w:r w:rsidR="00C33B08">
        <w:t xml:space="preserve">as an agency </w:t>
      </w:r>
      <w:r w:rsidR="001643D4">
        <w:t xml:space="preserve">under </w:t>
      </w:r>
      <w:r w:rsidR="00356718">
        <w:t xml:space="preserve">this </w:t>
      </w:r>
      <w:r w:rsidR="001643D4">
        <w:t>Subpart F</w:t>
      </w:r>
      <w:r w:rsidRPr="00133277">
        <w:t xml:space="preserve"> to establish </w:t>
      </w:r>
      <w:r w:rsidR="001643D4">
        <w:t xml:space="preserve">and administer </w:t>
      </w:r>
      <w:r w:rsidRPr="00133277">
        <w:t>an LTOS Program to its designated LAA.</w:t>
      </w:r>
    </w:p>
    <w:p w14:paraId="3AE320AA" w14:textId="77777777" w:rsidR="00C505EE" w:rsidRDefault="00C505EE" w:rsidP="00C505EE">
      <w:pPr>
        <w:ind w:left="720" w:hanging="720"/>
      </w:pPr>
    </w:p>
    <w:p w14:paraId="3668F95E" w14:textId="6C9D48FB" w:rsidR="00102B87" w:rsidRPr="00133277" w:rsidRDefault="00102B87" w:rsidP="00102B87">
      <w:pPr>
        <w:ind w:left="720"/>
      </w:pPr>
      <w:r>
        <w:t>(Source:  Amended at 4</w:t>
      </w:r>
      <w:r w:rsidR="00C505EE">
        <w:t>6</w:t>
      </w:r>
      <w:r>
        <w:t xml:space="preserve"> Ill. Reg. </w:t>
      </w:r>
      <w:r w:rsidR="00B9499F">
        <w:t>12608</w:t>
      </w:r>
      <w:r>
        <w:t xml:space="preserve">, effective </w:t>
      </w:r>
      <w:r w:rsidR="00B9499F">
        <w:t>July 7, 2022</w:t>
      </w:r>
      <w:r>
        <w:t>)</w:t>
      </w:r>
    </w:p>
    <w:sectPr w:rsidR="00102B87" w:rsidRPr="0013327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A918" w14:textId="77777777" w:rsidR="00734BF6" w:rsidRDefault="00734BF6">
      <w:r>
        <w:separator/>
      </w:r>
    </w:p>
  </w:endnote>
  <w:endnote w:type="continuationSeparator" w:id="0">
    <w:p w14:paraId="257D61FA" w14:textId="77777777" w:rsidR="00734BF6" w:rsidRDefault="0073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5C4B" w14:textId="77777777" w:rsidR="00734BF6" w:rsidRDefault="00734BF6">
      <w:r>
        <w:separator/>
      </w:r>
    </w:p>
  </w:footnote>
  <w:footnote w:type="continuationSeparator" w:id="0">
    <w:p w14:paraId="5598A55A" w14:textId="77777777" w:rsidR="00734BF6" w:rsidRDefault="00734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02B87"/>
    <w:rsid w:val="00133277"/>
    <w:rsid w:val="00136B47"/>
    <w:rsid w:val="00150267"/>
    <w:rsid w:val="001643D4"/>
    <w:rsid w:val="001C7D95"/>
    <w:rsid w:val="001E3074"/>
    <w:rsid w:val="00225354"/>
    <w:rsid w:val="002524EC"/>
    <w:rsid w:val="002A643F"/>
    <w:rsid w:val="00322626"/>
    <w:rsid w:val="00337CEB"/>
    <w:rsid w:val="00356718"/>
    <w:rsid w:val="00367A2E"/>
    <w:rsid w:val="003F3A28"/>
    <w:rsid w:val="003F5FD7"/>
    <w:rsid w:val="00431CFE"/>
    <w:rsid w:val="004461A1"/>
    <w:rsid w:val="004D5CD6"/>
    <w:rsid w:val="004D73D3"/>
    <w:rsid w:val="005001C5"/>
    <w:rsid w:val="00502A0F"/>
    <w:rsid w:val="0052308E"/>
    <w:rsid w:val="00530BE1"/>
    <w:rsid w:val="00542E97"/>
    <w:rsid w:val="0056157E"/>
    <w:rsid w:val="0056501E"/>
    <w:rsid w:val="005C1F68"/>
    <w:rsid w:val="005F4571"/>
    <w:rsid w:val="006726F1"/>
    <w:rsid w:val="006A2114"/>
    <w:rsid w:val="006D5961"/>
    <w:rsid w:val="00734BF6"/>
    <w:rsid w:val="00780733"/>
    <w:rsid w:val="007C14B2"/>
    <w:rsid w:val="00801D20"/>
    <w:rsid w:val="00825C45"/>
    <w:rsid w:val="008271B1"/>
    <w:rsid w:val="00837F88"/>
    <w:rsid w:val="0084781C"/>
    <w:rsid w:val="008A0B60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59B6"/>
    <w:rsid w:val="00B66925"/>
    <w:rsid w:val="00B71177"/>
    <w:rsid w:val="00B876EC"/>
    <w:rsid w:val="00B9499F"/>
    <w:rsid w:val="00BF5EF1"/>
    <w:rsid w:val="00C33B08"/>
    <w:rsid w:val="00C4537A"/>
    <w:rsid w:val="00C505EE"/>
    <w:rsid w:val="00CC13F9"/>
    <w:rsid w:val="00CD3723"/>
    <w:rsid w:val="00D55B37"/>
    <w:rsid w:val="00D62188"/>
    <w:rsid w:val="00D735B8"/>
    <w:rsid w:val="00D84DFC"/>
    <w:rsid w:val="00D93C67"/>
    <w:rsid w:val="00E7288E"/>
    <w:rsid w:val="00E91E26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10169"/>
  <w15:docId w15:val="{C6A1E9C9-2DEF-4472-94FA-C5A2502C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2022-06-13T15:54:00Z</dcterms:created>
  <dcterms:modified xsi:type="dcterms:W3CDTF">2022-07-22T13:30:00Z</dcterms:modified>
</cp:coreProperties>
</file>