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BF" w:rsidRDefault="006841BF" w:rsidP="006841BF"/>
    <w:p w:rsidR="006841BF" w:rsidRPr="00E73176" w:rsidRDefault="006841BF" w:rsidP="006841BF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378</w:t>
      </w:r>
      <w:r w:rsidRPr="00E73176">
        <w:rPr>
          <w:b/>
        </w:rPr>
        <w:t>.406  Maximum HSS Provider Sub-Awards</w:t>
      </w:r>
    </w:p>
    <w:p w:rsidR="006841BF" w:rsidRPr="00E73176" w:rsidRDefault="006841BF" w:rsidP="006841BF"/>
    <w:p w:rsidR="000174EB" w:rsidRPr="00093935" w:rsidRDefault="006841BF" w:rsidP="006841BF">
      <w:r w:rsidRPr="00E73176">
        <w:t xml:space="preserve">The maximum HSS Sub-Award available to HSS Providers </w:t>
      </w:r>
      <w:r>
        <w:t>may</w:t>
      </w:r>
      <w:r w:rsidRPr="00E73176">
        <w:t xml:space="preserve"> vary based on the eligible activities the HSS Provider is approved to undertake.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F8" w:rsidRDefault="00A93EF8">
      <w:r>
        <w:separator/>
      </w:r>
    </w:p>
  </w:endnote>
  <w:endnote w:type="continuationSeparator" w:id="0">
    <w:p w:rsidR="00A93EF8" w:rsidRDefault="00A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F8" w:rsidRDefault="00A93EF8">
      <w:r>
        <w:separator/>
      </w:r>
    </w:p>
  </w:footnote>
  <w:footnote w:type="continuationSeparator" w:id="0">
    <w:p w:rsidR="00A93EF8" w:rsidRDefault="00A9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1B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EF8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4A80-F84B-4D8F-86C7-7272D0F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1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2021-10-05T14:19:00Z</dcterms:created>
  <dcterms:modified xsi:type="dcterms:W3CDTF">2021-10-05T16:44:00Z</dcterms:modified>
</cp:coreProperties>
</file>