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3BA" w:rsidRPr="005163BA" w:rsidRDefault="005163BA" w:rsidP="005163BA"/>
    <w:p w:rsidR="005163BA" w:rsidRPr="00E73176" w:rsidRDefault="005163BA" w:rsidP="005163BA">
      <w:pPr>
        <w:rPr>
          <w:b/>
        </w:rPr>
      </w:pPr>
      <w:r w:rsidRPr="00E73176">
        <w:rPr>
          <w:b/>
        </w:rPr>
        <w:t xml:space="preserve">Section </w:t>
      </w:r>
      <w:r>
        <w:rPr>
          <w:b/>
        </w:rPr>
        <w:t>378</w:t>
      </w:r>
      <w:r w:rsidRPr="00E73176">
        <w:rPr>
          <w:b/>
        </w:rPr>
        <w:t>.405  Application Requirements</w:t>
      </w:r>
    </w:p>
    <w:p w:rsidR="005163BA" w:rsidRPr="00E73176" w:rsidRDefault="005163BA" w:rsidP="005163BA"/>
    <w:p w:rsidR="000174EB" w:rsidRPr="00093935" w:rsidRDefault="005163BA" w:rsidP="005163BA">
      <w:r w:rsidRPr="00E73176">
        <w:t>Each application for an HSS Sub-Award under the request for applications shall include the information required by the Authority to promote efficient program administration and quality of performance.</w:t>
      </w:r>
      <w:r>
        <w:t xml:space="preserve"> </w:t>
      </w:r>
      <w:r>
        <w:t xml:space="preserve"> </w:t>
      </w:r>
      <w:bookmarkStart w:id="0" w:name="_GoBack"/>
      <w:bookmarkEnd w:id="0"/>
      <w:r w:rsidRPr="00894E80">
        <w:rPr>
          <w:color w:val="000000" w:themeColor="text1"/>
        </w:rPr>
        <w:t>Applicants will be required to indicate how many staff members they anticipate dedicating to the program, the geographical area they intent to serve, the general demographic makeup of the clients the applicant typically serves, a description of all the services the applicant currently offers, the number of clients served on an annual basis and the applicant</w:t>
      </w:r>
      <w:r>
        <w:rPr>
          <w:color w:val="000000" w:themeColor="text1"/>
        </w:rPr>
        <w:t>'</w:t>
      </w:r>
      <w:r w:rsidRPr="00894E80">
        <w:rPr>
          <w:color w:val="000000" w:themeColor="text1"/>
        </w:rPr>
        <w:t>s previous experience with COVID-19 rental assistance programs.</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862" w:rsidRDefault="00B30862">
      <w:r>
        <w:separator/>
      </w:r>
    </w:p>
  </w:endnote>
  <w:endnote w:type="continuationSeparator" w:id="0">
    <w:p w:rsidR="00B30862" w:rsidRDefault="00B30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862" w:rsidRDefault="00B30862">
      <w:r>
        <w:separator/>
      </w:r>
    </w:p>
  </w:footnote>
  <w:footnote w:type="continuationSeparator" w:id="0">
    <w:p w:rsidR="00B30862" w:rsidRDefault="00B308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86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163BA"/>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086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4279AC-7673-4A52-91B2-CCA4CA40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3B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575</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Knudson, Cheryl J.</cp:lastModifiedBy>
  <cp:revision>2</cp:revision>
  <dcterms:created xsi:type="dcterms:W3CDTF">2021-10-05T14:19:00Z</dcterms:created>
  <dcterms:modified xsi:type="dcterms:W3CDTF">2021-10-05T16:44:00Z</dcterms:modified>
</cp:coreProperties>
</file>