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6E" w:rsidRDefault="00824F6E" w:rsidP="00824F6E">
      <w:pPr>
        <w:widowControl w:val="0"/>
        <w:autoSpaceDE w:val="0"/>
        <w:autoSpaceDN w:val="0"/>
        <w:adjustRightInd w:val="0"/>
      </w:pPr>
      <w:bookmarkStart w:id="0" w:name="_GoBack"/>
      <w:bookmarkEnd w:id="0"/>
    </w:p>
    <w:p w:rsidR="00824F6E" w:rsidRDefault="00824F6E" w:rsidP="00824F6E">
      <w:pPr>
        <w:widowControl w:val="0"/>
        <w:autoSpaceDE w:val="0"/>
        <w:autoSpaceDN w:val="0"/>
        <w:adjustRightInd w:val="0"/>
      </w:pPr>
      <w:r>
        <w:rPr>
          <w:b/>
          <w:bCs/>
        </w:rPr>
        <w:t>Section 365.201  Eligible Activities</w:t>
      </w:r>
      <w:r>
        <w:t xml:space="preserve"> </w:t>
      </w:r>
    </w:p>
    <w:p w:rsidR="00824F6E" w:rsidRDefault="00824F6E" w:rsidP="00824F6E">
      <w:pPr>
        <w:widowControl w:val="0"/>
        <w:autoSpaceDE w:val="0"/>
        <w:autoSpaceDN w:val="0"/>
        <w:adjustRightInd w:val="0"/>
      </w:pPr>
    </w:p>
    <w:p w:rsidR="00824F6E" w:rsidRDefault="00824F6E" w:rsidP="00824F6E">
      <w:pPr>
        <w:widowControl w:val="0"/>
        <w:autoSpaceDE w:val="0"/>
        <w:autoSpaceDN w:val="0"/>
        <w:adjustRightInd w:val="0"/>
        <w:ind w:left="1440" w:hanging="720"/>
      </w:pPr>
      <w:r>
        <w:t>a)</w:t>
      </w:r>
      <w:r>
        <w:tab/>
        <w:t xml:space="preserve">Any Trust Fund Moneys transferred to the Authority pursuant to Section 8(b) of the Affordable Housing Act, or otherwise obtained, paid to or held by or for the Authority, or pledged pursuant to a resolution of the Authority, for the  Bonds or Notes under the Act, and all proceeds, payments and receipts from investments or use of such moneys, including any residual or additional funds or moneys generated or obtained in connection with any of the foregoing, may be held, pledged, applied or dedicated by the Authority as follows: </w:t>
      </w:r>
    </w:p>
    <w:p w:rsidR="00DA0DA5" w:rsidRDefault="00DA0DA5" w:rsidP="00824F6E">
      <w:pPr>
        <w:widowControl w:val="0"/>
        <w:autoSpaceDE w:val="0"/>
        <w:autoSpaceDN w:val="0"/>
        <w:adjustRightInd w:val="0"/>
        <w:ind w:left="2160" w:hanging="720"/>
      </w:pPr>
    </w:p>
    <w:p w:rsidR="00824F6E" w:rsidRDefault="00824F6E" w:rsidP="00824F6E">
      <w:pPr>
        <w:widowControl w:val="0"/>
        <w:autoSpaceDE w:val="0"/>
        <w:autoSpaceDN w:val="0"/>
        <w:adjustRightInd w:val="0"/>
        <w:ind w:left="2160" w:hanging="720"/>
      </w:pPr>
      <w:r>
        <w:t>1)</w:t>
      </w:r>
      <w:r>
        <w:tab/>
        <w:t xml:space="preserve">as required by the terms of any pledge of or Resolution of the Authority authorized under the Affordable Housing Act in connection with Bonds or Notes issued pursuant to the Act; </w:t>
      </w:r>
    </w:p>
    <w:p w:rsidR="00DA0DA5" w:rsidRDefault="00DA0DA5" w:rsidP="00824F6E">
      <w:pPr>
        <w:widowControl w:val="0"/>
        <w:autoSpaceDE w:val="0"/>
        <w:autoSpaceDN w:val="0"/>
        <w:adjustRightInd w:val="0"/>
        <w:ind w:left="2160" w:hanging="720"/>
      </w:pPr>
    </w:p>
    <w:p w:rsidR="00824F6E" w:rsidRDefault="00824F6E" w:rsidP="00824F6E">
      <w:pPr>
        <w:widowControl w:val="0"/>
        <w:autoSpaceDE w:val="0"/>
        <w:autoSpaceDN w:val="0"/>
        <w:adjustRightInd w:val="0"/>
        <w:ind w:left="2160" w:hanging="720"/>
      </w:pPr>
      <w:r>
        <w:t>2)</w:t>
      </w:r>
      <w:r>
        <w:tab/>
        <w:t xml:space="preserve">to or for: </w:t>
      </w:r>
    </w:p>
    <w:p w:rsidR="00DA0DA5" w:rsidRDefault="00DA0DA5" w:rsidP="00824F6E">
      <w:pPr>
        <w:widowControl w:val="0"/>
        <w:autoSpaceDE w:val="0"/>
        <w:autoSpaceDN w:val="0"/>
        <w:adjustRightInd w:val="0"/>
        <w:ind w:left="2880" w:hanging="720"/>
      </w:pPr>
    </w:p>
    <w:p w:rsidR="00824F6E" w:rsidRDefault="00824F6E" w:rsidP="00824F6E">
      <w:pPr>
        <w:widowControl w:val="0"/>
        <w:autoSpaceDE w:val="0"/>
        <w:autoSpaceDN w:val="0"/>
        <w:adjustRightInd w:val="0"/>
        <w:ind w:left="2880" w:hanging="720"/>
      </w:pPr>
      <w:r>
        <w:t>A)</w:t>
      </w:r>
      <w:r>
        <w:tab/>
        <w:t xml:space="preserve">costs of issuance and administration and the payments of any principal, interest, premium or other amounts or expenses incurred or accrued in connection with Bonds or Notes, including rate protection contracts and credit support arrangements pertaining thereto; </w:t>
      </w:r>
    </w:p>
    <w:p w:rsidR="00DA0DA5" w:rsidRDefault="00DA0DA5" w:rsidP="00824F6E">
      <w:pPr>
        <w:widowControl w:val="0"/>
        <w:autoSpaceDE w:val="0"/>
        <w:autoSpaceDN w:val="0"/>
        <w:adjustRightInd w:val="0"/>
        <w:ind w:left="2880" w:hanging="720"/>
      </w:pPr>
    </w:p>
    <w:p w:rsidR="00824F6E" w:rsidRDefault="00824F6E" w:rsidP="00824F6E">
      <w:pPr>
        <w:widowControl w:val="0"/>
        <w:autoSpaceDE w:val="0"/>
        <w:autoSpaceDN w:val="0"/>
        <w:adjustRightInd w:val="0"/>
        <w:ind w:left="2880" w:hanging="720"/>
      </w:pPr>
      <w:r>
        <w:t>B)</w:t>
      </w:r>
      <w:r>
        <w:tab/>
        <w:t xml:space="preserve">the Authority's expenses and servicing, administration and origination fees and charges in connection with any Loans, Mortgages, or Developments funded or financed or expected to be funded or financed, in whole or in part, from the issuance of Bonds or Notes, provided that such expenses, fees and charges are obligations, whether recourse or nonrecourse, and whether financed with or paid from the proceeds of Bonds or Notes, of the Owner, Mortgagors or other users; </w:t>
      </w:r>
    </w:p>
    <w:p w:rsidR="00DA0DA5" w:rsidRDefault="00DA0DA5" w:rsidP="00824F6E">
      <w:pPr>
        <w:widowControl w:val="0"/>
        <w:autoSpaceDE w:val="0"/>
        <w:autoSpaceDN w:val="0"/>
        <w:adjustRightInd w:val="0"/>
        <w:ind w:left="2160" w:hanging="720"/>
      </w:pPr>
    </w:p>
    <w:p w:rsidR="00824F6E" w:rsidRDefault="00824F6E" w:rsidP="00824F6E">
      <w:pPr>
        <w:widowControl w:val="0"/>
        <w:autoSpaceDE w:val="0"/>
        <w:autoSpaceDN w:val="0"/>
        <w:adjustRightInd w:val="0"/>
        <w:ind w:left="2160" w:hanging="720"/>
      </w:pPr>
      <w:r>
        <w:t>3)</w:t>
      </w:r>
      <w:r>
        <w:tab/>
        <w:t xml:space="preserve">to or for costs of issuance and administration and the payments of principal, interest, premium, Loan fees, and other amounts or other obligations of the Authority, including rate protection contracts and credit support arrangements pertaining thereto, for loans, commercial paper or other notes or bonds issued by the Authority pursuant to the Act, provided that the proceeds of such loans, commercial paper or other notes or bonds are paid or expended in connection with, or refund or repay, loans, commercial paper or other notes or bonds issued or made in connection with bridge loans or loans for the construction, renovation, redevelopment, restructuring, reorganization of Affordable Housing and related expenses, including development costs, technical assistance, or other amounts to construct, preserve, improve, renovate, rehabilitate, refinance, or assist Affordable Housing, including a Financially Troubled Development, permanent or other financing for which has been funded or financed or is expected to be funded or financed in whole or in part by the Authority through the issuance of or use of proceeds from Bonds or Notes; </w:t>
      </w:r>
    </w:p>
    <w:p w:rsidR="00DA0DA5" w:rsidRDefault="00DA0DA5" w:rsidP="00824F6E">
      <w:pPr>
        <w:widowControl w:val="0"/>
        <w:autoSpaceDE w:val="0"/>
        <w:autoSpaceDN w:val="0"/>
        <w:adjustRightInd w:val="0"/>
        <w:ind w:left="2160" w:hanging="720"/>
      </w:pPr>
    </w:p>
    <w:p w:rsidR="00824F6E" w:rsidRDefault="00824F6E" w:rsidP="00824F6E">
      <w:pPr>
        <w:widowControl w:val="0"/>
        <w:autoSpaceDE w:val="0"/>
        <w:autoSpaceDN w:val="0"/>
        <w:adjustRightInd w:val="0"/>
        <w:ind w:left="2160" w:hanging="720"/>
      </w:pPr>
      <w:r>
        <w:t>4)</w:t>
      </w:r>
      <w:r>
        <w:tab/>
        <w:t xml:space="preserve">to or for direct expenditures or reimbursement for Development costs, technical assistance, or other amounts to construct, preserve, improve, renovate, rehabilitate, refinance, or assist Affordable Housing, including Financially Troubled Developments, permanent or other financing which has been funded or financed or is expected to be funded or financed in whole or in part by the Authority through the issuance of or use of proceeds from Bonds or Notes; and </w:t>
      </w:r>
    </w:p>
    <w:p w:rsidR="00DA0DA5" w:rsidRDefault="00DA0DA5" w:rsidP="00824F6E">
      <w:pPr>
        <w:widowControl w:val="0"/>
        <w:autoSpaceDE w:val="0"/>
        <w:autoSpaceDN w:val="0"/>
        <w:adjustRightInd w:val="0"/>
        <w:ind w:left="2160" w:hanging="720"/>
      </w:pPr>
    </w:p>
    <w:p w:rsidR="00824F6E" w:rsidRDefault="00824F6E" w:rsidP="00824F6E">
      <w:pPr>
        <w:widowControl w:val="0"/>
        <w:autoSpaceDE w:val="0"/>
        <w:autoSpaceDN w:val="0"/>
        <w:adjustRightInd w:val="0"/>
        <w:ind w:left="2160" w:hanging="720"/>
      </w:pPr>
      <w:r>
        <w:t>5)</w:t>
      </w:r>
      <w:r>
        <w:tab/>
        <w:t xml:space="preserve">for deposit into any residual, sinking, reserve or revolving fund or pool established by the Authority, whether or not pledged to secure Affordable Housing Program Bonds or Notes, to support or be utilized for the issuance, redemption, or payment of the principal, interest, premium or other amounts payable on or with respect to any existing, additional or future Bonds or Notes, or to or for any other expenditure authorized by the Act or the Affordable Housing Act. </w:t>
      </w:r>
    </w:p>
    <w:p w:rsidR="00DA0DA5" w:rsidRDefault="00DA0DA5" w:rsidP="00824F6E">
      <w:pPr>
        <w:widowControl w:val="0"/>
        <w:autoSpaceDE w:val="0"/>
        <w:autoSpaceDN w:val="0"/>
        <w:adjustRightInd w:val="0"/>
        <w:ind w:left="1440" w:hanging="720"/>
      </w:pPr>
    </w:p>
    <w:p w:rsidR="00824F6E" w:rsidRDefault="00824F6E" w:rsidP="00824F6E">
      <w:pPr>
        <w:widowControl w:val="0"/>
        <w:autoSpaceDE w:val="0"/>
        <w:autoSpaceDN w:val="0"/>
        <w:adjustRightInd w:val="0"/>
        <w:ind w:left="1440" w:hanging="720"/>
      </w:pPr>
      <w:r>
        <w:t>b)</w:t>
      </w:r>
      <w:r>
        <w:tab/>
        <w:t xml:space="preserve">All or a portion of the Trust Fund Moneys on deposit or to be deposited in the Trust Fund not already certified for transfer or transferred to the Authority pursuant to the Affordable Housing Act may be used to secure the repayment of Bonds or Notes or otherwise to supplement or support Affordable Housing funded or financed or intended to be funded or financed, in whole or in part, by Bonds or Notes. </w:t>
      </w:r>
    </w:p>
    <w:sectPr w:rsidR="00824F6E" w:rsidSect="00824F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F6E"/>
    <w:rsid w:val="00193BF6"/>
    <w:rsid w:val="005034E0"/>
    <w:rsid w:val="005C3366"/>
    <w:rsid w:val="00663F65"/>
    <w:rsid w:val="00824F6E"/>
    <w:rsid w:val="00DA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