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46" w:rsidRDefault="00CC1246" w:rsidP="00CC1246">
      <w:pPr>
        <w:widowControl w:val="0"/>
        <w:autoSpaceDE w:val="0"/>
        <w:autoSpaceDN w:val="0"/>
        <w:adjustRightInd w:val="0"/>
      </w:pPr>
      <w:bookmarkStart w:id="0" w:name="_GoBack"/>
      <w:bookmarkEnd w:id="0"/>
    </w:p>
    <w:p w:rsidR="00CC1246" w:rsidRDefault="00CC1246" w:rsidP="00CC1246">
      <w:pPr>
        <w:widowControl w:val="0"/>
        <w:autoSpaceDE w:val="0"/>
        <w:autoSpaceDN w:val="0"/>
        <w:adjustRightInd w:val="0"/>
      </w:pPr>
      <w:r>
        <w:rPr>
          <w:b/>
          <w:bCs/>
        </w:rPr>
        <w:t>Section 350.209  Project Certification</w:t>
      </w:r>
      <w:r>
        <w:t xml:space="preserve"> </w:t>
      </w:r>
    </w:p>
    <w:p w:rsidR="00CC1246" w:rsidRDefault="00CC1246" w:rsidP="00CC1246">
      <w:pPr>
        <w:widowControl w:val="0"/>
        <w:autoSpaceDE w:val="0"/>
        <w:autoSpaceDN w:val="0"/>
        <w:adjustRightInd w:val="0"/>
      </w:pPr>
    </w:p>
    <w:p w:rsidR="00CC1246" w:rsidRDefault="00CC1246" w:rsidP="00CC1246">
      <w:pPr>
        <w:widowControl w:val="0"/>
        <w:autoSpaceDE w:val="0"/>
        <w:autoSpaceDN w:val="0"/>
        <w:adjustRightInd w:val="0"/>
      </w:pPr>
      <w:r>
        <w:t xml:space="preserve">As of the date the Project is placed in service, the Sponsor shall certify to the Authority as to all amounts of federal, State and local subsidies which apply, or which the Sponsor expects to apply, with respect to the Project.  The Sponsor shall further certify as to the Sponsor's and the Project's compliance with Section 42 and other applicable sections of the Internal Revenue Code and shall provide to the Authority any documentation submitted to the Internal Revenue Service which establishes compliance with the requirements of Section 42 and other applicable sections of the Internal Revenue Code. </w:t>
      </w:r>
    </w:p>
    <w:p w:rsidR="00CC1246" w:rsidRDefault="00CC1246" w:rsidP="00CC1246">
      <w:pPr>
        <w:widowControl w:val="0"/>
        <w:autoSpaceDE w:val="0"/>
        <w:autoSpaceDN w:val="0"/>
        <w:adjustRightInd w:val="0"/>
      </w:pPr>
    </w:p>
    <w:p w:rsidR="00CC1246" w:rsidRDefault="00CC1246" w:rsidP="00CC1246">
      <w:pPr>
        <w:widowControl w:val="0"/>
        <w:autoSpaceDE w:val="0"/>
        <w:autoSpaceDN w:val="0"/>
        <w:adjustRightInd w:val="0"/>
        <w:ind w:left="1440" w:hanging="720"/>
      </w:pPr>
      <w:r>
        <w:t xml:space="preserve">(Source:  Amended at 21 Ill. Reg. 9012, effective June 26, 1997) </w:t>
      </w:r>
    </w:p>
    <w:sectPr w:rsidR="00CC1246" w:rsidSect="00CC1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246"/>
    <w:rsid w:val="00182CCA"/>
    <w:rsid w:val="005C3366"/>
    <w:rsid w:val="00A67F6C"/>
    <w:rsid w:val="00CB19D5"/>
    <w:rsid w:val="00CC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