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38" w:rsidRDefault="00A52E38" w:rsidP="000963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73F71" w:rsidRDefault="00673F71" w:rsidP="000963C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673F71" w:rsidRDefault="00673F71" w:rsidP="000963C2">
      <w:pPr>
        <w:widowControl w:val="0"/>
        <w:autoSpaceDE w:val="0"/>
        <w:autoSpaceDN w:val="0"/>
        <w:adjustRightInd w:val="0"/>
        <w:jc w:val="center"/>
      </w:pPr>
    </w:p>
    <w:p w:rsidR="00673F71" w:rsidRDefault="00673F71" w:rsidP="00B43378">
      <w:pPr>
        <w:widowControl w:val="0"/>
        <w:autoSpaceDE w:val="0"/>
        <w:autoSpaceDN w:val="0"/>
        <w:adjustRightInd w:val="0"/>
        <w:ind w:left="2160" w:hanging="2160"/>
      </w:pPr>
      <w:r>
        <w:t xml:space="preserve">Section </w:t>
      </w:r>
    </w:p>
    <w:p w:rsidR="00673F71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833047">
        <w:t>.10</w:t>
      </w:r>
      <w:r w:rsidR="00673F71">
        <w:tab/>
        <w:t xml:space="preserve">Legislative Base </w:t>
      </w:r>
    </w:p>
    <w:p w:rsidR="00673F71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833047">
        <w:t>.20</w:t>
      </w:r>
      <w:r w:rsidR="00673F71">
        <w:tab/>
        <w:t xml:space="preserve">Purpose and Scope </w:t>
      </w:r>
    </w:p>
    <w:p w:rsidR="00673F71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833047">
        <w:t>.30</w:t>
      </w:r>
      <w:r w:rsidR="00673F71">
        <w:tab/>
        <w:t xml:space="preserve">Definitions </w:t>
      </w:r>
    </w:p>
    <w:p w:rsidR="00673F71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833047">
        <w:t>.40</w:t>
      </w:r>
      <w:r w:rsidR="00673F71">
        <w:tab/>
        <w:t xml:space="preserve">Local Administering Agency Designation </w:t>
      </w:r>
    </w:p>
    <w:p w:rsidR="00673F71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833047">
        <w:t>.50</w:t>
      </w:r>
      <w:r w:rsidR="00673F71">
        <w:tab/>
        <w:t xml:space="preserve">Local Administering Agency Application for Funding </w:t>
      </w:r>
    </w:p>
    <w:p w:rsidR="00F9686C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833047">
        <w:t>.60</w:t>
      </w:r>
      <w:r w:rsidR="00673F71">
        <w:tab/>
      </w:r>
      <w:r w:rsidR="00F9686C">
        <w:t>Local Administering Agency Designation Suspension, Termination and Revocation</w:t>
      </w:r>
    </w:p>
    <w:p w:rsidR="00673F71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833047">
        <w:t>.</w:t>
      </w:r>
      <w:r w:rsidR="00B43378">
        <w:t>7</w:t>
      </w:r>
      <w:r w:rsidR="00833047">
        <w:t>0</w:t>
      </w:r>
      <w:r w:rsidR="00673F71">
        <w:tab/>
        <w:t xml:space="preserve">Administrative Requirements </w:t>
      </w:r>
    </w:p>
    <w:p w:rsidR="00673F71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B43378">
        <w:t>.80</w:t>
      </w:r>
      <w:r w:rsidR="00673F71">
        <w:tab/>
        <w:t xml:space="preserve">Nondiscrimination </w:t>
      </w:r>
    </w:p>
    <w:p w:rsidR="00673F71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B43378">
        <w:t>.90</w:t>
      </w:r>
      <w:r w:rsidR="00673F71">
        <w:tab/>
        <w:t xml:space="preserve">Dispute Procedures </w:t>
      </w:r>
    </w:p>
    <w:p w:rsidR="00673F71" w:rsidRDefault="00D34C2B" w:rsidP="00491B1B">
      <w:pPr>
        <w:widowControl w:val="0"/>
        <w:autoSpaceDE w:val="0"/>
        <w:autoSpaceDN w:val="0"/>
        <w:adjustRightInd w:val="0"/>
        <w:ind w:left="1440" w:hanging="1440"/>
      </w:pPr>
      <w:r>
        <w:t>100</w:t>
      </w:r>
      <w:r w:rsidR="00833047">
        <w:t>.</w:t>
      </w:r>
      <w:r w:rsidR="00B43378">
        <w:t>100</w:t>
      </w:r>
      <w:r w:rsidR="00673F71">
        <w:tab/>
        <w:t xml:space="preserve">Complaint Process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B43378">
        <w:t>.110</w:t>
      </w:r>
      <w:r w:rsidR="00673F71">
        <w:tab/>
        <w:t xml:space="preserve">Incorporation by Reference </w:t>
      </w:r>
    </w:p>
    <w:p w:rsidR="00673F71" w:rsidRDefault="00673F71" w:rsidP="000963C2">
      <w:pPr>
        <w:widowControl w:val="0"/>
        <w:autoSpaceDE w:val="0"/>
        <w:autoSpaceDN w:val="0"/>
        <w:adjustRightInd w:val="0"/>
      </w:pPr>
    </w:p>
    <w:p w:rsidR="00673F71" w:rsidRDefault="00673F71" w:rsidP="000963C2">
      <w:pPr>
        <w:widowControl w:val="0"/>
        <w:autoSpaceDE w:val="0"/>
        <w:autoSpaceDN w:val="0"/>
        <w:adjustRightInd w:val="0"/>
        <w:jc w:val="center"/>
      </w:pPr>
      <w:r>
        <w:t>SUBPART B:  ENERGY ASSISTANCE</w:t>
      </w:r>
    </w:p>
    <w:p w:rsidR="00673F71" w:rsidRDefault="00673F71" w:rsidP="000963C2">
      <w:pPr>
        <w:widowControl w:val="0"/>
        <w:autoSpaceDE w:val="0"/>
        <w:autoSpaceDN w:val="0"/>
        <w:adjustRightInd w:val="0"/>
        <w:jc w:val="center"/>
      </w:pPr>
    </w:p>
    <w:p w:rsidR="00673F71" w:rsidRDefault="00673F71" w:rsidP="000963C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.200</w:t>
      </w:r>
      <w:r w:rsidR="00673F71">
        <w:tab/>
        <w:t xml:space="preserve">Energy Assistance Program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.210</w:t>
      </w:r>
      <w:r w:rsidR="00673F71">
        <w:tab/>
        <w:t xml:space="preserve">Allocation of Block Grant Funds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.2</w:t>
      </w:r>
      <w:r w:rsidR="00B43378">
        <w:t>2</w:t>
      </w:r>
      <w:r w:rsidR="00833047">
        <w:t>0</w:t>
      </w:r>
      <w:r w:rsidR="00673F71">
        <w:tab/>
        <w:t xml:space="preserve">Assistance Available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.2</w:t>
      </w:r>
      <w:r w:rsidR="00B43378">
        <w:t>3</w:t>
      </w:r>
      <w:r w:rsidR="00833047">
        <w:t>0</w:t>
      </w:r>
      <w:r w:rsidR="00673F71">
        <w:tab/>
        <w:t xml:space="preserve">Applicant Assistance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.2</w:t>
      </w:r>
      <w:r w:rsidR="00B43378">
        <w:t>4</w:t>
      </w:r>
      <w:r w:rsidR="00833047">
        <w:t>0</w:t>
      </w:r>
      <w:r w:rsidR="00673F71">
        <w:tab/>
      </w:r>
      <w:r w:rsidR="00885AF1" w:rsidRPr="00885AF1">
        <w:t>Summer Energy Assistance</w:t>
      </w:r>
      <w:r w:rsidR="00885AF1">
        <w:t xml:space="preserve">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.2</w:t>
      </w:r>
      <w:r w:rsidR="00B43378">
        <w:t>5</w:t>
      </w:r>
      <w:r w:rsidR="00833047">
        <w:t>0</w:t>
      </w:r>
      <w:r w:rsidR="00673F71">
        <w:tab/>
        <w:t xml:space="preserve">Determination of Household Eligibility </w:t>
      </w:r>
    </w:p>
    <w:p w:rsidR="00673F71" w:rsidRDefault="00673F71" w:rsidP="000963C2">
      <w:pPr>
        <w:widowControl w:val="0"/>
        <w:autoSpaceDE w:val="0"/>
        <w:autoSpaceDN w:val="0"/>
        <w:adjustRightInd w:val="0"/>
      </w:pPr>
    </w:p>
    <w:p w:rsidR="00673F71" w:rsidRDefault="00673F71" w:rsidP="000963C2">
      <w:pPr>
        <w:widowControl w:val="0"/>
        <w:autoSpaceDE w:val="0"/>
        <w:autoSpaceDN w:val="0"/>
        <w:adjustRightInd w:val="0"/>
        <w:jc w:val="center"/>
      </w:pPr>
      <w:r>
        <w:t>SUBPART C:  WEATHERIZATION</w:t>
      </w:r>
    </w:p>
    <w:p w:rsidR="00673F71" w:rsidRDefault="00673F71" w:rsidP="000963C2">
      <w:pPr>
        <w:widowControl w:val="0"/>
        <w:autoSpaceDE w:val="0"/>
        <w:autoSpaceDN w:val="0"/>
        <w:adjustRightInd w:val="0"/>
        <w:jc w:val="center"/>
      </w:pPr>
    </w:p>
    <w:p w:rsidR="00673F71" w:rsidRDefault="00673F71" w:rsidP="000963C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.4</w:t>
      </w:r>
      <w:r w:rsidR="00B43378">
        <w:t>0</w:t>
      </w:r>
      <w:r w:rsidR="00833047">
        <w:t>0</w:t>
      </w:r>
      <w:r w:rsidR="00673F71">
        <w:tab/>
        <w:t xml:space="preserve">Allocation of Funds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.4</w:t>
      </w:r>
      <w:r w:rsidR="00B43378">
        <w:t>1</w:t>
      </w:r>
      <w:r w:rsidR="00833047">
        <w:t>0</w:t>
      </w:r>
      <w:r w:rsidR="00673F71">
        <w:tab/>
        <w:t xml:space="preserve">Minimum Program Requirements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.4</w:t>
      </w:r>
      <w:r w:rsidR="00B43378">
        <w:t>2</w:t>
      </w:r>
      <w:r w:rsidR="00833047">
        <w:t>0</w:t>
      </w:r>
      <w:r w:rsidR="00673F71">
        <w:tab/>
        <w:t xml:space="preserve">Allowable Costs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.4</w:t>
      </w:r>
      <w:r w:rsidR="00B43378">
        <w:t>3</w:t>
      </w:r>
      <w:r w:rsidR="00833047">
        <w:t>0</w:t>
      </w:r>
      <w:r w:rsidR="00673F71">
        <w:tab/>
        <w:t xml:space="preserve">Cost Restrictions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.4</w:t>
      </w:r>
      <w:r w:rsidR="00B43378">
        <w:t>4</w:t>
      </w:r>
      <w:r w:rsidR="00833047">
        <w:t>0</w:t>
      </w:r>
      <w:r w:rsidR="00673F71">
        <w:tab/>
        <w:t xml:space="preserve">Standards and Techniques for Weatherization </w:t>
      </w:r>
    </w:p>
    <w:p w:rsidR="00673F71" w:rsidRDefault="00D34C2B" w:rsidP="000963C2">
      <w:pPr>
        <w:widowControl w:val="0"/>
        <w:autoSpaceDE w:val="0"/>
        <w:autoSpaceDN w:val="0"/>
        <w:adjustRightInd w:val="0"/>
      </w:pPr>
      <w:r>
        <w:t>100</w:t>
      </w:r>
      <w:r w:rsidR="00833047">
        <w:t>.4</w:t>
      </w:r>
      <w:r w:rsidR="00B43378">
        <w:t>5</w:t>
      </w:r>
      <w:r w:rsidR="00833047">
        <w:t>0</w:t>
      </w:r>
      <w:r w:rsidR="00673F71">
        <w:tab/>
        <w:t xml:space="preserve">Eligible Dwelling Units </w:t>
      </w:r>
    </w:p>
    <w:p w:rsidR="00673F71" w:rsidRDefault="00673F71" w:rsidP="000963C2">
      <w:pPr>
        <w:widowControl w:val="0"/>
        <w:autoSpaceDE w:val="0"/>
        <w:autoSpaceDN w:val="0"/>
        <w:adjustRightInd w:val="0"/>
      </w:pPr>
    </w:p>
    <w:p w:rsidR="00673F71" w:rsidRDefault="00D34C2B" w:rsidP="0025758A">
      <w:pPr>
        <w:widowControl w:val="0"/>
        <w:autoSpaceDE w:val="0"/>
        <w:autoSpaceDN w:val="0"/>
        <w:adjustRightInd w:val="0"/>
        <w:ind w:left="2862" w:hanging="2862"/>
      </w:pPr>
      <w:r>
        <w:t>100</w:t>
      </w:r>
      <w:r w:rsidR="00833047">
        <w:t>.</w:t>
      </w:r>
      <w:r w:rsidR="00673F71">
        <w:t>APPENDIX A</w:t>
      </w:r>
      <w:r w:rsidR="00673F71">
        <w:tab/>
        <w:t xml:space="preserve">LIHEAP Payment Matrix </w:t>
      </w:r>
    </w:p>
    <w:p w:rsidR="00673F71" w:rsidRDefault="00D34C2B" w:rsidP="0025758A">
      <w:pPr>
        <w:widowControl w:val="0"/>
        <w:autoSpaceDE w:val="0"/>
        <w:autoSpaceDN w:val="0"/>
        <w:adjustRightInd w:val="0"/>
        <w:ind w:left="2862" w:hanging="2862"/>
      </w:pPr>
      <w:r>
        <w:t>100</w:t>
      </w:r>
      <w:r w:rsidR="00833047">
        <w:t>.</w:t>
      </w:r>
      <w:r w:rsidR="00673F71">
        <w:t xml:space="preserve">APPENDIX </w:t>
      </w:r>
      <w:r w:rsidR="00B43378">
        <w:t>B</w:t>
      </w:r>
      <w:r w:rsidR="00673F71">
        <w:tab/>
        <w:t xml:space="preserve">Medical Certification </w:t>
      </w:r>
    </w:p>
    <w:p w:rsidR="00673F71" w:rsidRDefault="00D34C2B" w:rsidP="0025758A">
      <w:pPr>
        <w:widowControl w:val="0"/>
        <w:autoSpaceDE w:val="0"/>
        <w:autoSpaceDN w:val="0"/>
        <w:adjustRightInd w:val="0"/>
        <w:ind w:left="2862" w:hanging="2862"/>
      </w:pPr>
      <w:r>
        <w:t>100</w:t>
      </w:r>
      <w:r w:rsidR="00833047">
        <w:t>.</w:t>
      </w:r>
      <w:r w:rsidR="00673F71">
        <w:t xml:space="preserve">APPENDIX </w:t>
      </w:r>
      <w:r w:rsidR="00B43378">
        <w:t>C</w:t>
      </w:r>
      <w:r w:rsidR="00673F71">
        <w:tab/>
        <w:t xml:space="preserve">Assistance Level Chart Map </w:t>
      </w:r>
    </w:p>
    <w:sectPr w:rsidR="00673F71" w:rsidSect="000963C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F71"/>
    <w:rsid w:val="000963C2"/>
    <w:rsid w:val="00181C4B"/>
    <w:rsid w:val="0025758A"/>
    <w:rsid w:val="003B428E"/>
    <w:rsid w:val="00450C34"/>
    <w:rsid w:val="00491B1B"/>
    <w:rsid w:val="00673F71"/>
    <w:rsid w:val="006C6AEC"/>
    <w:rsid w:val="00833047"/>
    <w:rsid w:val="00870E49"/>
    <w:rsid w:val="00885AF1"/>
    <w:rsid w:val="009716EE"/>
    <w:rsid w:val="00A35BE7"/>
    <w:rsid w:val="00A42EE5"/>
    <w:rsid w:val="00A52E38"/>
    <w:rsid w:val="00A56F1F"/>
    <w:rsid w:val="00AD3370"/>
    <w:rsid w:val="00B43378"/>
    <w:rsid w:val="00C571D6"/>
    <w:rsid w:val="00D34C2B"/>
    <w:rsid w:val="00DC68C6"/>
    <w:rsid w:val="00ED5634"/>
    <w:rsid w:val="00F9686C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9B5451-7379-4F07-8D32-2A4ADC94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Lane, Arlene L.</cp:lastModifiedBy>
  <cp:revision>2</cp:revision>
  <dcterms:created xsi:type="dcterms:W3CDTF">2018-03-13T20:11:00Z</dcterms:created>
  <dcterms:modified xsi:type="dcterms:W3CDTF">2018-03-13T20:11:00Z</dcterms:modified>
</cp:coreProperties>
</file>