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D8CC" w14:textId="77777777" w:rsidR="00C87EC0" w:rsidRDefault="00C87EC0" w:rsidP="00C87EC0"/>
    <w:p w14:paraId="4289D09E" w14:textId="77777777" w:rsidR="00787F75" w:rsidRPr="006B70F8" w:rsidRDefault="00AC6018" w:rsidP="00C87EC0">
      <w:pPr>
        <w:rPr>
          <w:b/>
        </w:rPr>
      </w:pPr>
      <w:r w:rsidRPr="006B70F8">
        <w:rPr>
          <w:b/>
        </w:rPr>
        <w:t>Section</w:t>
      </w:r>
      <w:r w:rsidR="00787F75" w:rsidRPr="006B70F8">
        <w:rPr>
          <w:b/>
        </w:rPr>
        <w:t xml:space="preserve"> </w:t>
      </w:r>
      <w:proofErr w:type="gramStart"/>
      <w:r w:rsidR="00787F75" w:rsidRPr="006B70F8">
        <w:rPr>
          <w:b/>
        </w:rPr>
        <w:t>7000.240  Subrecip</w:t>
      </w:r>
      <w:r w:rsidR="008E1790" w:rsidRPr="006B70F8">
        <w:rPr>
          <w:b/>
        </w:rPr>
        <w:t>i</w:t>
      </w:r>
      <w:r w:rsidR="00787F75" w:rsidRPr="006B70F8">
        <w:rPr>
          <w:b/>
        </w:rPr>
        <w:t>ent</w:t>
      </w:r>
      <w:proofErr w:type="gramEnd"/>
      <w:r w:rsidR="008E1790" w:rsidRPr="006B70F8">
        <w:rPr>
          <w:b/>
        </w:rPr>
        <w:t>/</w:t>
      </w:r>
      <w:r w:rsidR="00787F75" w:rsidRPr="006B70F8">
        <w:rPr>
          <w:b/>
        </w:rPr>
        <w:t>Contractor Determinations</w:t>
      </w:r>
    </w:p>
    <w:p w14:paraId="3C151451" w14:textId="77777777" w:rsidR="00787F75" w:rsidRPr="006B70F8" w:rsidRDefault="00787F75" w:rsidP="00C87EC0"/>
    <w:p w14:paraId="0FB935E1" w14:textId="391227EC" w:rsidR="00787F75" w:rsidRPr="006B70F8" w:rsidRDefault="00C87EC0" w:rsidP="00C87EC0">
      <w:pPr>
        <w:ind w:left="1440" w:hanging="720"/>
      </w:pPr>
      <w:r w:rsidRPr="006B70F8">
        <w:t>a)</w:t>
      </w:r>
      <w:r w:rsidRPr="006B70F8">
        <w:tab/>
      </w:r>
      <w:r w:rsidR="00123B4F">
        <w:t>An organization</w:t>
      </w:r>
      <w:r w:rsidR="00787F75" w:rsidRPr="006B70F8">
        <w:t xml:space="preserve"> may concurrently receive State</w:t>
      </w:r>
      <w:r w:rsidR="008E351E">
        <w:t>-issued</w:t>
      </w:r>
      <w:r w:rsidR="00787F75" w:rsidRPr="006B70F8">
        <w:t xml:space="preserve"> </w:t>
      </w:r>
      <w:r w:rsidR="00123B4F">
        <w:t>awards</w:t>
      </w:r>
      <w:r w:rsidR="00903D33" w:rsidRPr="006B70F8">
        <w:t xml:space="preserve"> </w:t>
      </w:r>
      <w:r w:rsidR="00123B4F">
        <w:t>as a grantee, a subgrantee</w:t>
      </w:r>
      <w:r w:rsidR="00787F75" w:rsidRPr="006B70F8">
        <w:t xml:space="preserve"> </w:t>
      </w:r>
      <w:r w:rsidR="00123B4F">
        <w:t xml:space="preserve">(subrecipient), </w:t>
      </w:r>
      <w:r w:rsidR="00787F75" w:rsidRPr="006B70F8">
        <w:t xml:space="preserve">and a contractor, depending on the substance of </w:t>
      </w:r>
      <w:r w:rsidR="004C2881" w:rsidRPr="006B70F8">
        <w:t xml:space="preserve">the </w:t>
      </w:r>
      <w:r w:rsidR="00392DDD" w:rsidRPr="006B70F8">
        <w:t>Grant Agreement</w:t>
      </w:r>
      <w:r w:rsidR="00B271E0" w:rsidRPr="006B70F8">
        <w:t>, Cooperative Agreement,</w:t>
      </w:r>
      <w:r w:rsidR="00392DDD" w:rsidRPr="006B70F8">
        <w:t xml:space="preserve"> </w:t>
      </w:r>
      <w:r w:rsidR="00B271E0" w:rsidRPr="006B70F8">
        <w:t>I</w:t>
      </w:r>
      <w:r w:rsidR="00392DDD" w:rsidRPr="006B70F8">
        <w:t xml:space="preserve">ntergovernmental </w:t>
      </w:r>
      <w:r w:rsidR="00B271E0" w:rsidRPr="006B70F8">
        <w:t>A</w:t>
      </w:r>
      <w:r w:rsidR="00392DDD" w:rsidRPr="006B70F8">
        <w:t xml:space="preserve">greement </w:t>
      </w:r>
      <w:r w:rsidR="004C2881" w:rsidRPr="006B70F8">
        <w:t xml:space="preserve">between </w:t>
      </w:r>
      <w:r w:rsidR="00787F75" w:rsidRPr="006B70F8">
        <w:t xml:space="preserve">State agencies and </w:t>
      </w:r>
      <w:r w:rsidR="00123B4F">
        <w:t>awardees</w:t>
      </w:r>
      <w:r w:rsidR="00787F75" w:rsidRPr="006B70F8">
        <w:t xml:space="preserve">.  A </w:t>
      </w:r>
      <w:r w:rsidR="005D28B2">
        <w:t>pass-through entity</w:t>
      </w:r>
      <w:r w:rsidR="00903D33" w:rsidRPr="006B70F8">
        <w:t xml:space="preserve"> </w:t>
      </w:r>
      <w:r w:rsidR="00787F75" w:rsidRPr="006B70F8">
        <w:t>must make case-by-case determinations of whether the entity receiving the funds is a subrecipient or contractor.</w:t>
      </w:r>
    </w:p>
    <w:p w14:paraId="4F54B308" w14:textId="77777777" w:rsidR="00787F75" w:rsidRPr="006B70F8" w:rsidRDefault="00787F75" w:rsidP="00AE299E"/>
    <w:p w14:paraId="7F651FE1" w14:textId="77777777" w:rsidR="00787F75" w:rsidRPr="006B70F8" w:rsidRDefault="00787F75" w:rsidP="00C87EC0">
      <w:pPr>
        <w:ind w:left="2160" w:hanging="720"/>
      </w:pPr>
      <w:r w:rsidRPr="006B70F8">
        <w:t>1)</w:t>
      </w:r>
      <w:r w:rsidRPr="006B70F8">
        <w:tab/>
        <w:t>Subrecipient</w:t>
      </w:r>
    </w:p>
    <w:p w14:paraId="6585031B" w14:textId="089259CF" w:rsidR="00787F75" w:rsidRPr="006B70F8" w:rsidRDefault="00787F75" w:rsidP="00C87EC0">
      <w:pPr>
        <w:ind w:left="2160"/>
      </w:pPr>
      <w:r w:rsidRPr="006B70F8">
        <w:t xml:space="preserve">A subaward is </w:t>
      </w:r>
      <w:r w:rsidR="00DD206D">
        <w:t>to carry</w:t>
      </w:r>
      <w:r w:rsidRPr="006B70F8">
        <w:t xml:space="preserve"> out a portion of a Grant Agreement and creates a </w:t>
      </w:r>
      <w:proofErr w:type="gramStart"/>
      <w:r w:rsidRPr="006B70F8">
        <w:t>State</w:t>
      </w:r>
      <w:proofErr w:type="gramEnd"/>
      <w:r w:rsidRPr="006B70F8">
        <w:t xml:space="preserve"> assistance relationship with the subrecipient. Characteristics that support the classification of the grantee as a subrecipient include the following:  </w:t>
      </w:r>
    </w:p>
    <w:p w14:paraId="3AD51320" w14:textId="77777777" w:rsidR="00787F75" w:rsidRPr="006B70F8" w:rsidRDefault="00787F75" w:rsidP="00AE299E"/>
    <w:p w14:paraId="1B4B972E" w14:textId="77777777" w:rsidR="00787F75" w:rsidRPr="006B70F8" w:rsidRDefault="00787F75" w:rsidP="00C87EC0">
      <w:pPr>
        <w:ind w:left="2970" w:hanging="720"/>
      </w:pPr>
      <w:r w:rsidRPr="006B70F8">
        <w:t>A)</w:t>
      </w:r>
      <w:r w:rsidRPr="006B70F8">
        <w:tab/>
        <w:t>Determines who is eligible to receive what State and federal pass-through assistance;</w:t>
      </w:r>
    </w:p>
    <w:p w14:paraId="3DF39069" w14:textId="77777777" w:rsidR="00787F75" w:rsidRPr="006B70F8" w:rsidRDefault="00787F75" w:rsidP="00AE299E"/>
    <w:p w14:paraId="43F7D7AC" w14:textId="718C2234" w:rsidR="00787F75" w:rsidRPr="006B70F8" w:rsidRDefault="00787F75" w:rsidP="00C87EC0">
      <w:pPr>
        <w:ind w:left="2970" w:hanging="720"/>
      </w:pPr>
      <w:r w:rsidRPr="006B70F8">
        <w:t>B)</w:t>
      </w:r>
      <w:r w:rsidRPr="006B70F8">
        <w:tab/>
        <w:t xml:space="preserve">Has its performance measured </w:t>
      </w:r>
      <w:r w:rsidR="00DD206D">
        <w:t>based on</w:t>
      </w:r>
      <w:r w:rsidRPr="006B70F8">
        <w:t xml:space="preserve"> whether </w:t>
      </w:r>
      <w:r w:rsidR="00DD206D">
        <w:t xml:space="preserve">the </w:t>
      </w:r>
      <w:r w:rsidRPr="006B70F8">
        <w:t xml:space="preserve">objectives of a State </w:t>
      </w:r>
      <w:r w:rsidR="004C2881" w:rsidRPr="006B70F8">
        <w:t>or</w:t>
      </w:r>
      <w:r w:rsidRPr="006B70F8">
        <w:t xml:space="preserve"> federal pass-through program were met;</w:t>
      </w:r>
    </w:p>
    <w:p w14:paraId="1619BEEC" w14:textId="77777777" w:rsidR="00787F75" w:rsidRPr="006B70F8" w:rsidRDefault="00787F75" w:rsidP="00AE299E"/>
    <w:p w14:paraId="74BE2A9D" w14:textId="77777777" w:rsidR="00787F75" w:rsidRPr="006B70F8" w:rsidRDefault="00787F75" w:rsidP="00C87EC0">
      <w:pPr>
        <w:ind w:left="2970" w:hanging="720"/>
      </w:pPr>
      <w:r w:rsidRPr="006B70F8">
        <w:t>C)</w:t>
      </w:r>
      <w:r w:rsidRPr="006B70F8">
        <w:tab/>
        <w:t>Has responsibility for programmatic decision making;</w:t>
      </w:r>
    </w:p>
    <w:p w14:paraId="3E75C2CB" w14:textId="77777777" w:rsidR="00787F75" w:rsidRPr="006B70F8" w:rsidRDefault="00787F75" w:rsidP="00AE299E"/>
    <w:p w14:paraId="46BEC607" w14:textId="77777777" w:rsidR="00787F75" w:rsidRPr="006B70F8" w:rsidRDefault="00787F75" w:rsidP="00C87EC0">
      <w:pPr>
        <w:ind w:left="2970" w:hanging="720"/>
      </w:pPr>
      <w:r w:rsidRPr="006B70F8">
        <w:t>D)</w:t>
      </w:r>
      <w:r w:rsidRPr="006B70F8">
        <w:tab/>
        <w:t>Is responsible for adherence to applicable State and federal pass-through program requirements specified in the State agency</w:t>
      </w:r>
      <w:r w:rsidR="00C87EC0" w:rsidRPr="006B70F8">
        <w:t>'</w:t>
      </w:r>
      <w:r w:rsidRPr="006B70F8">
        <w:t>s rule; and</w:t>
      </w:r>
    </w:p>
    <w:p w14:paraId="1FBFE40B" w14:textId="77777777" w:rsidR="00787F75" w:rsidRPr="006B70F8" w:rsidRDefault="00787F75" w:rsidP="00AE299E"/>
    <w:p w14:paraId="1F9C4A3F" w14:textId="77777777" w:rsidR="00787F75" w:rsidRPr="006B70F8" w:rsidRDefault="00787F75" w:rsidP="00C87EC0">
      <w:pPr>
        <w:ind w:left="2970" w:hanging="720"/>
      </w:pPr>
      <w:r w:rsidRPr="006B70F8">
        <w:t>E)</w:t>
      </w:r>
      <w:r w:rsidRPr="006B70F8">
        <w:tab/>
        <w:t>In accordance with its Grant Agreement, uses the State and federal pass-through funds to carry out a program for a public purpose specified in authorizing statute, as opposed to providing goods or services for its own benefit.</w:t>
      </w:r>
    </w:p>
    <w:p w14:paraId="49D91AF8" w14:textId="77777777" w:rsidR="00787F75" w:rsidRPr="006B70F8" w:rsidRDefault="00787F75" w:rsidP="00AE299E"/>
    <w:p w14:paraId="28EC6BE5" w14:textId="77777777" w:rsidR="00787F75" w:rsidRPr="006B70F8" w:rsidRDefault="00787F75" w:rsidP="00C87EC0">
      <w:pPr>
        <w:ind w:left="2160" w:hanging="720"/>
      </w:pPr>
      <w:r w:rsidRPr="006B70F8">
        <w:t>2)</w:t>
      </w:r>
      <w:r w:rsidRPr="006B70F8">
        <w:tab/>
        <w:t>Contractors</w:t>
      </w:r>
    </w:p>
    <w:p w14:paraId="10F3F4D4" w14:textId="28091416" w:rsidR="00787F75" w:rsidRPr="006B70F8" w:rsidRDefault="00787F75" w:rsidP="00C87EC0">
      <w:pPr>
        <w:ind w:left="2160"/>
      </w:pPr>
      <w:r w:rsidRPr="006B70F8">
        <w:t xml:space="preserve">A contract is </w:t>
      </w:r>
      <w:r w:rsidR="00DD206D">
        <w:t>to obtain</w:t>
      </w:r>
      <w:r w:rsidRPr="006B70F8">
        <w:t xml:space="preserve"> goods and services for the grantee</w:t>
      </w:r>
      <w:r w:rsidR="00C87EC0" w:rsidRPr="006B70F8">
        <w:t>'</w:t>
      </w:r>
      <w:r w:rsidRPr="006B70F8">
        <w:t xml:space="preserve">s own use and creates a procurement relationship with the contractor. Characteristics indicative of a procurement relationship between the </w:t>
      </w:r>
      <w:r w:rsidR="00123B4F">
        <w:t>awardee</w:t>
      </w:r>
      <w:r w:rsidR="00903D33" w:rsidRPr="006B70F8">
        <w:t xml:space="preserve"> </w:t>
      </w:r>
      <w:r w:rsidRPr="006B70F8">
        <w:t>and a contractor are when the contractor:</w:t>
      </w:r>
    </w:p>
    <w:p w14:paraId="7A042B2D" w14:textId="77777777" w:rsidR="00787F75" w:rsidRPr="006B70F8" w:rsidRDefault="00787F75" w:rsidP="00AE299E"/>
    <w:p w14:paraId="0CF9461A" w14:textId="77777777" w:rsidR="00787F75" w:rsidRPr="006B70F8" w:rsidRDefault="00787F75" w:rsidP="00C87EC0">
      <w:pPr>
        <w:ind w:left="2880" w:hanging="720"/>
      </w:pPr>
      <w:r w:rsidRPr="006B70F8">
        <w:t>A)</w:t>
      </w:r>
      <w:r w:rsidRPr="006B70F8">
        <w:tab/>
        <w:t>Provides the goods and services within normal business operations;</w:t>
      </w:r>
    </w:p>
    <w:p w14:paraId="52030486" w14:textId="77777777" w:rsidR="00787F75" w:rsidRPr="006B70F8" w:rsidRDefault="00787F75" w:rsidP="00AE299E"/>
    <w:p w14:paraId="58D1618B" w14:textId="77777777" w:rsidR="00787F75" w:rsidRPr="006B70F8" w:rsidRDefault="00787F75" w:rsidP="00C87EC0">
      <w:pPr>
        <w:ind w:left="2880" w:hanging="720"/>
      </w:pPr>
      <w:r w:rsidRPr="006B70F8">
        <w:t>B)</w:t>
      </w:r>
      <w:r w:rsidRPr="006B70F8">
        <w:tab/>
        <w:t>Provides similar goods or services to many different purchasers;</w:t>
      </w:r>
    </w:p>
    <w:p w14:paraId="7397FBAB" w14:textId="77777777" w:rsidR="00787F75" w:rsidRPr="006B70F8" w:rsidRDefault="00787F75" w:rsidP="00AE299E"/>
    <w:p w14:paraId="289EB7B9" w14:textId="77777777" w:rsidR="00787F75" w:rsidRPr="006B70F8" w:rsidRDefault="00787F75" w:rsidP="00C87EC0">
      <w:pPr>
        <w:ind w:left="2880" w:hanging="720"/>
      </w:pPr>
      <w:r w:rsidRPr="006B70F8">
        <w:t>C)</w:t>
      </w:r>
      <w:r w:rsidRPr="006B70F8">
        <w:tab/>
        <w:t>Normally operates in a competitive environment;</w:t>
      </w:r>
    </w:p>
    <w:p w14:paraId="6BFAFD8F" w14:textId="77777777" w:rsidR="00787F75" w:rsidRPr="006B70F8" w:rsidRDefault="00787F75" w:rsidP="00AE299E"/>
    <w:p w14:paraId="16DE507C" w14:textId="77777777" w:rsidR="00787F75" w:rsidRPr="006B70F8" w:rsidRDefault="00787F75" w:rsidP="00C87EC0">
      <w:pPr>
        <w:ind w:left="2880" w:hanging="720"/>
      </w:pPr>
      <w:r w:rsidRPr="006B70F8">
        <w:lastRenderedPageBreak/>
        <w:t>D)</w:t>
      </w:r>
      <w:r w:rsidRPr="006B70F8">
        <w:tab/>
        <w:t>Provides goods or services that are ancillary to the operation of the State and federal pass-through program; and</w:t>
      </w:r>
    </w:p>
    <w:p w14:paraId="69C2707F" w14:textId="77777777" w:rsidR="00787F75" w:rsidRPr="006B70F8" w:rsidRDefault="00787F75" w:rsidP="00AE299E"/>
    <w:p w14:paraId="6362B4F7" w14:textId="6B21EFA1" w:rsidR="00787F75" w:rsidRPr="006B70F8" w:rsidRDefault="00787F75" w:rsidP="00C87EC0">
      <w:pPr>
        <w:ind w:left="2880" w:hanging="720"/>
      </w:pPr>
      <w:r w:rsidRPr="006B70F8">
        <w:t>E)</w:t>
      </w:r>
      <w:r w:rsidRPr="006B70F8">
        <w:tab/>
        <w:t>Is not subject to compliance requirements of the State</w:t>
      </w:r>
      <w:r w:rsidR="008E351E">
        <w:t>-issued</w:t>
      </w:r>
      <w:r w:rsidRPr="006B70F8">
        <w:t xml:space="preserve"> </w:t>
      </w:r>
      <w:r w:rsidR="00123B4F">
        <w:t>award</w:t>
      </w:r>
      <w:r w:rsidR="00B271E0" w:rsidRPr="006B70F8">
        <w:t xml:space="preserve"> </w:t>
      </w:r>
      <w:r w:rsidR="004C2881" w:rsidRPr="006B70F8">
        <w:t xml:space="preserve">or federal pass-through </w:t>
      </w:r>
      <w:r w:rsidRPr="006B70F8">
        <w:t>program as a result of the agreement, though similar requirements may apply for other reasons.</w:t>
      </w:r>
    </w:p>
    <w:p w14:paraId="5CC55918" w14:textId="77777777" w:rsidR="00787F75" w:rsidRPr="006B70F8" w:rsidRDefault="00787F75" w:rsidP="00AE299E"/>
    <w:p w14:paraId="19F7E71B" w14:textId="77777777" w:rsidR="00787F75" w:rsidRPr="006B70F8" w:rsidRDefault="00787F75" w:rsidP="00C87EC0">
      <w:pPr>
        <w:ind w:left="2160" w:hanging="720"/>
      </w:pPr>
      <w:r w:rsidRPr="006B70F8">
        <w:t>3)</w:t>
      </w:r>
      <w:r w:rsidRPr="006B70F8">
        <w:tab/>
        <w:t>Use of Judgment in Making Determination</w:t>
      </w:r>
    </w:p>
    <w:p w14:paraId="5669B42C" w14:textId="77777777" w:rsidR="00787F75" w:rsidRPr="006B70F8" w:rsidRDefault="00787F75" w:rsidP="00AE299E"/>
    <w:p w14:paraId="3031F31F" w14:textId="77777777" w:rsidR="00787F75" w:rsidRPr="006B70F8" w:rsidRDefault="00C87EC0" w:rsidP="00C87EC0">
      <w:pPr>
        <w:ind w:left="2880" w:hanging="720"/>
      </w:pPr>
      <w:r w:rsidRPr="006B70F8">
        <w:t>A)</w:t>
      </w:r>
      <w:r w:rsidRPr="006B70F8">
        <w:tab/>
      </w:r>
      <w:r w:rsidR="00787F75" w:rsidRPr="006B70F8">
        <w:t xml:space="preserve">In determining whether an agreement between a </w:t>
      </w:r>
      <w:r w:rsidR="005D28B2">
        <w:t>pass-through entity</w:t>
      </w:r>
      <w:r w:rsidR="00903D33" w:rsidRPr="006B70F8">
        <w:t xml:space="preserve"> </w:t>
      </w:r>
      <w:r w:rsidR="008E1790" w:rsidRPr="006B70F8">
        <w:t>and another non-f</w:t>
      </w:r>
      <w:r w:rsidR="00787F75" w:rsidRPr="006B70F8">
        <w:t xml:space="preserve">ederal entity casts the latter as a subrecipient or a contractor, the substance of the relationship is more important than the form of the agreement. </w:t>
      </w:r>
    </w:p>
    <w:p w14:paraId="0748BEC3" w14:textId="77777777" w:rsidR="00787F75" w:rsidRPr="006B70F8" w:rsidRDefault="00787F75" w:rsidP="00AE299E"/>
    <w:p w14:paraId="0CCAF1CB" w14:textId="570A5653" w:rsidR="00787F75" w:rsidRPr="006B70F8" w:rsidRDefault="00C87EC0" w:rsidP="00C87EC0">
      <w:pPr>
        <w:ind w:left="2880" w:hanging="720"/>
      </w:pPr>
      <w:r w:rsidRPr="006B70F8">
        <w:t>B)</w:t>
      </w:r>
      <w:r w:rsidRPr="006B70F8">
        <w:tab/>
      </w:r>
      <w:r w:rsidR="00787F75" w:rsidRPr="006B70F8">
        <w:t xml:space="preserve">Each </w:t>
      </w:r>
      <w:r w:rsidR="00D0262E">
        <w:t xml:space="preserve">of the </w:t>
      </w:r>
      <w:r w:rsidR="00787F75" w:rsidRPr="006B70F8">
        <w:t xml:space="preserve">characteristics listed in subsection </w:t>
      </w:r>
      <w:r w:rsidR="008E1790" w:rsidRPr="006B70F8">
        <w:t>(</w:t>
      </w:r>
      <w:r w:rsidR="00787F75" w:rsidRPr="006B70F8">
        <w:t>a)</w:t>
      </w:r>
      <w:r w:rsidR="008E1790" w:rsidRPr="006B70F8">
        <w:t>(</w:t>
      </w:r>
      <w:r w:rsidR="00787F75" w:rsidRPr="006B70F8">
        <w:t xml:space="preserve">1) may not be present in all cases.  The </w:t>
      </w:r>
      <w:r w:rsidR="005D28B2">
        <w:t>pass-through entity</w:t>
      </w:r>
      <w:r w:rsidR="00903D33" w:rsidRPr="006B70F8">
        <w:t xml:space="preserve"> </w:t>
      </w:r>
      <w:r w:rsidR="00787F75" w:rsidRPr="006B70F8">
        <w:t xml:space="preserve">must use judgment in classifying each agreement as a </w:t>
      </w:r>
      <w:r w:rsidR="00903D33" w:rsidRPr="006B70F8">
        <w:t xml:space="preserve">subaward/subgrant </w:t>
      </w:r>
      <w:r w:rsidR="00787F75" w:rsidRPr="006B70F8">
        <w:t>or a procurement contract.</w:t>
      </w:r>
    </w:p>
    <w:p w14:paraId="60AAC000" w14:textId="77777777" w:rsidR="00787F75" w:rsidRPr="006B70F8" w:rsidRDefault="00787F75" w:rsidP="00AE299E"/>
    <w:p w14:paraId="1194B63D" w14:textId="61DD7F89" w:rsidR="00787F75" w:rsidRPr="006B70F8" w:rsidRDefault="00C87EC0" w:rsidP="00C87EC0">
      <w:pPr>
        <w:ind w:left="1440" w:hanging="720"/>
      </w:pPr>
      <w:r w:rsidRPr="006B70F8">
        <w:t>b)</w:t>
      </w:r>
      <w:r w:rsidRPr="006B70F8">
        <w:tab/>
      </w:r>
      <w:r w:rsidR="00787F75" w:rsidRPr="006B70F8">
        <w:t xml:space="preserve">The Recipient Checklist for Determining if the Entity Receiving Funds as a Contractor or Subrecipient Relationship </w:t>
      </w:r>
      <w:r w:rsidR="00DD206D">
        <w:t>must</w:t>
      </w:r>
      <w:r w:rsidR="00787F75" w:rsidRPr="006B70F8">
        <w:t xml:space="preserve"> be used to document the subrecipient vs. contractor determination. The completed Checklist </w:t>
      </w:r>
      <w:r w:rsidR="00DD206D">
        <w:t>must</w:t>
      </w:r>
      <w:r w:rsidR="00787F75" w:rsidRPr="006B70F8">
        <w:t xml:space="preserve"> be maintained for monitoring and audit purposes as evidence of the determination. </w:t>
      </w:r>
    </w:p>
    <w:p w14:paraId="11200DC4" w14:textId="77777777" w:rsidR="00787F75" w:rsidRPr="006B70F8" w:rsidRDefault="00787F75" w:rsidP="00AE299E"/>
    <w:p w14:paraId="15BCD63F" w14:textId="3424A435" w:rsidR="000174EB" w:rsidRDefault="00C87EC0" w:rsidP="00C87EC0">
      <w:pPr>
        <w:ind w:left="1440" w:hanging="720"/>
      </w:pPr>
      <w:r w:rsidRPr="006B70F8">
        <w:t>c)</w:t>
      </w:r>
      <w:r w:rsidRPr="006B70F8">
        <w:tab/>
      </w:r>
      <w:r w:rsidR="00787F75" w:rsidRPr="006B70F8">
        <w:t xml:space="preserve">The Checklist is available on </w:t>
      </w:r>
      <w:r w:rsidR="008E1790" w:rsidRPr="006B70F8">
        <w:t xml:space="preserve">the </w:t>
      </w:r>
      <w:proofErr w:type="spellStart"/>
      <w:r w:rsidR="00787F75" w:rsidRPr="006B70F8">
        <w:t>GATA</w:t>
      </w:r>
      <w:proofErr w:type="spellEnd"/>
      <w:r w:rsidR="00787F75" w:rsidRPr="006B70F8">
        <w:t xml:space="preserve"> website </w:t>
      </w:r>
      <w:r w:rsidR="008E1790" w:rsidRPr="006B70F8">
        <w:t>(</w:t>
      </w:r>
      <w:r w:rsidR="008B6A58" w:rsidRPr="002D52E9">
        <w:t>www.grants.illinois.gov</w:t>
      </w:r>
      <w:r w:rsidR="008E1790" w:rsidRPr="006B70F8">
        <w:t>)</w:t>
      </w:r>
      <w:r w:rsidRPr="006B70F8">
        <w:t>.</w:t>
      </w:r>
    </w:p>
    <w:p w14:paraId="38B1C1D7" w14:textId="2965C6D0" w:rsidR="008B6A58" w:rsidRDefault="008B6A58" w:rsidP="0036794D"/>
    <w:p w14:paraId="4088DA60" w14:textId="7AE71C00" w:rsidR="008B6A58" w:rsidRPr="00C87EC0" w:rsidRDefault="008B6A58" w:rsidP="00C87EC0">
      <w:pPr>
        <w:ind w:left="1440" w:hanging="720"/>
      </w:pPr>
      <w:r>
        <w:t xml:space="preserve">(Source: </w:t>
      </w:r>
      <w:r w:rsidR="007F5AC9">
        <w:t xml:space="preserve"> </w:t>
      </w:r>
      <w:r>
        <w:t xml:space="preserve">Amended at 47 Ill. Reg. </w:t>
      </w:r>
      <w:r w:rsidR="00825CFD">
        <w:t>7893</w:t>
      </w:r>
      <w:r>
        <w:t xml:space="preserve">, effective </w:t>
      </w:r>
      <w:r w:rsidR="00825CFD">
        <w:t>May 26, 2023</w:t>
      </w:r>
      <w:r>
        <w:t>)</w:t>
      </w:r>
    </w:p>
    <w:sectPr w:rsidR="008B6A58" w:rsidRPr="00C87E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26E7" w14:textId="77777777" w:rsidR="0023004C" w:rsidRDefault="0023004C">
      <w:r>
        <w:separator/>
      </w:r>
    </w:p>
  </w:endnote>
  <w:endnote w:type="continuationSeparator" w:id="0">
    <w:p w14:paraId="71E9D2D6" w14:textId="77777777" w:rsidR="0023004C" w:rsidRDefault="0023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F1A7" w14:textId="77777777" w:rsidR="0023004C" w:rsidRDefault="0023004C">
      <w:r>
        <w:separator/>
      </w:r>
    </w:p>
  </w:footnote>
  <w:footnote w:type="continuationSeparator" w:id="0">
    <w:p w14:paraId="1B6F5297" w14:textId="77777777" w:rsidR="0023004C" w:rsidRDefault="0023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43E"/>
    <w:multiLevelType w:val="hybridMultilevel"/>
    <w:tmpl w:val="D862B052"/>
    <w:lvl w:ilvl="0" w:tplc="C2527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7CBA"/>
    <w:multiLevelType w:val="hybridMultilevel"/>
    <w:tmpl w:val="5EB82EAA"/>
    <w:lvl w:ilvl="0" w:tplc="4C0010E0">
      <w:start w:val="1"/>
      <w:numFmt w:val="upp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42523D4"/>
    <w:multiLevelType w:val="hybridMultilevel"/>
    <w:tmpl w:val="4644FC42"/>
    <w:lvl w:ilvl="0" w:tplc="7E54F682">
      <w:start w:val="2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4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B4F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04C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2E9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94D"/>
    <w:rsid w:val="00367A2E"/>
    <w:rsid w:val="00374367"/>
    <w:rsid w:val="00374639"/>
    <w:rsid w:val="00375C58"/>
    <w:rsid w:val="003760AD"/>
    <w:rsid w:val="00383A68"/>
    <w:rsid w:val="00385640"/>
    <w:rsid w:val="00392DDD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881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8B2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0F8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F75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5AC9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5CFD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A58"/>
    <w:rsid w:val="008B77D8"/>
    <w:rsid w:val="008C1560"/>
    <w:rsid w:val="008C4FAF"/>
    <w:rsid w:val="008C5359"/>
    <w:rsid w:val="008D06A1"/>
    <w:rsid w:val="008D7182"/>
    <w:rsid w:val="008E1790"/>
    <w:rsid w:val="008E351E"/>
    <w:rsid w:val="008E68BC"/>
    <w:rsid w:val="008F2BEE"/>
    <w:rsid w:val="008F3E3B"/>
    <w:rsid w:val="00903D33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018"/>
    <w:rsid w:val="00AC6F0C"/>
    <w:rsid w:val="00AC7225"/>
    <w:rsid w:val="00AD2A5F"/>
    <w:rsid w:val="00AE031A"/>
    <w:rsid w:val="00AE299E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1E0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EC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262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206D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42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5DBF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3FB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F1153"/>
  <w15:chartTrackingRefBased/>
  <w15:docId w15:val="{7D0CC00A-995E-4E55-BDF3-44308751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F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rsid w:val="00787F7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7F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6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5</cp:revision>
  <dcterms:created xsi:type="dcterms:W3CDTF">2023-06-05T19:52:00Z</dcterms:created>
  <dcterms:modified xsi:type="dcterms:W3CDTF">2023-06-12T13:52:00Z</dcterms:modified>
</cp:coreProperties>
</file>