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16" w:rsidRDefault="001F0E16" w:rsidP="001F0E16">
      <w:pPr>
        <w:widowControl w:val="0"/>
        <w:autoSpaceDE w:val="0"/>
        <w:autoSpaceDN w:val="0"/>
        <w:adjustRightInd w:val="0"/>
      </w:pPr>
    </w:p>
    <w:p w:rsidR="001F0E16" w:rsidRDefault="001F0E16" w:rsidP="001F0E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5040.600  Designation </w:t>
      </w:r>
      <w:r w:rsidR="009D7F90">
        <w:rPr>
          <w:b/>
          <w:bCs/>
        </w:rPr>
        <w:t xml:space="preserve">and Role </w:t>
      </w:r>
      <w:r>
        <w:rPr>
          <w:b/>
          <w:bCs/>
        </w:rPr>
        <w:t xml:space="preserve">of </w:t>
      </w:r>
      <w:r w:rsidR="009D7F90">
        <w:rPr>
          <w:b/>
          <w:bCs/>
        </w:rPr>
        <w:t xml:space="preserve">the Agency </w:t>
      </w:r>
      <w:r>
        <w:rPr>
          <w:b/>
          <w:bCs/>
        </w:rPr>
        <w:t>Vehicle Coordinator</w:t>
      </w:r>
      <w:r w:rsidR="009D7F90">
        <w:rPr>
          <w:b/>
          <w:bCs/>
        </w:rPr>
        <w:t>/Vehicle Use Officer</w:t>
      </w:r>
      <w:r>
        <w:t xml:space="preserve"> </w:t>
      </w:r>
    </w:p>
    <w:p w:rsidR="001F0E16" w:rsidRDefault="001F0E16" w:rsidP="001F0E16">
      <w:pPr>
        <w:widowControl w:val="0"/>
        <w:autoSpaceDE w:val="0"/>
        <w:autoSpaceDN w:val="0"/>
        <w:adjustRightInd w:val="0"/>
      </w:pPr>
    </w:p>
    <w:p w:rsidR="001F0E16" w:rsidRDefault="009D7F90" w:rsidP="009D7F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F0E16">
        <w:t xml:space="preserve">Using agencies are required to designate to </w:t>
      </w:r>
      <w:r w:rsidR="009A08D4">
        <w:t>DOV</w:t>
      </w:r>
      <w:r w:rsidR="001F0E16">
        <w:t xml:space="preserve"> an individual (or individuals in agencies with large fleets) to serve as </w:t>
      </w:r>
      <w:r>
        <w:t xml:space="preserve">Agency </w:t>
      </w:r>
      <w:r w:rsidR="001F0E16">
        <w:t xml:space="preserve">Vehicle </w:t>
      </w:r>
      <w:r>
        <w:t>Coordinators/Vehicle Use Officers who</w:t>
      </w:r>
      <w:r w:rsidR="001F0E16">
        <w:t xml:space="preserve"> will act as </w:t>
      </w:r>
      <w:r>
        <w:t xml:space="preserve">the </w:t>
      </w:r>
      <w:r w:rsidR="001F0E16">
        <w:t xml:space="preserve">primary liaison with </w:t>
      </w:r>
      <w:r>
        <w:t>CMS</w:t>
      </w:r>
      <w:r w:rsidR="001F0E16">
        <w:t xml:space="preserve"> in matters relating to vehicles</w:t>
      </w:r>
      <w:r w:rsidR="004711C6">
        <w:t>,</w:t>
      </w:r>
      <w:r w:rsidR="001F0E16">
        <w:t xml:space="preserve"> including</w:t>
      </w:r>
      <w:r w:rsidR="004711C6">
        <w:t>,</w:t>
      </w:r>
      <w:r w:rsidR="001F0E16">
        <w:t xml:space="preserve"> but not limited to</w:t>
      </w:r>
      <w:r w:rsidR="004711C6">
        <w:t>,</w:t>
      </w:r>
      <w:r w:rsidR="001F0E16">
        <w:t xml:space="preserve"> acquisition, maintenance and administration under this Part. </w:t>
      </w:r>
    </w:p>
    <w:p w:rsidR="001F0E16" w:rsidRDefault="001F0E16" w:rsidP="001F0E16">
      <w:pPr>
        <w:widowControl w:val="0"/>
        <w:autoSpaceDE w:val="0"/>
        <w:autoSpaceDN w:val="0"/>
        <w:adjustRightInd w:val="0"/>
      </w:pPr>
    </w:p>
    <w:p w:rsidR="009D7F90" w:rsidRDefault="009D7F90" w:rsidP="00892C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individual or individuals designated as Agency Vehicle Coordinators/Vehicle Use Officers </w:t>
      </w:r>
      <w:r w:rsidR="00A532AE">
        <w:t>shall</w:t>
      </w:r>
      <w:r>
        <w:t xml:space="preserve"> be trained by DOV in efficient fleet management practices and fleet policy.</w:t>
      </w:r>
    </w:p>
    <w:p w:rsidR="009D7F90" w:rsidRDefault="009D7F90" w:rsidP="00892CDB">
      <w:pPr>
        <w:widowControl w:val="0"/>
        <w:autoSpaceDE w:val="0"/>
        <w:autoSpaceDN w:val="0"/>
        <w:adjustRightInd w:val="0"/>
        <w:ind w:left="1440" w:hanging="720"/>
      </w:pPr>
    </w:p>
    <w:p w:rsidR="009D7F90" w:rsidRDefault="009D7F90" w:rsidP="00892C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Responsibilities of Agency Vehicle Coordinators/Vehicle Use Officers include:</w:t>
      </w:r>
    </w:p>
    <w:p w:rsidR="009D7F90" w:rsidRDefault="009D7F90" w:rsidP="00892CDB">
      <w:pPr>
        <w:widowControl w:val="0"/>
        <w:autoSpaceDE w:val="0"/>
        <w:autoSpaceDN w:val="0"/>
        <w:adjustRightInd w:val="0"/>
        <w:ind w:left="1440" w:hanging="720"/>
      </w:pP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assisting the respective State agency in the drafting of vehicle use policies;</w:t>
      </w: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developing, distributing, publishing and implementing internal agency policies </w:t>
      </w:r>
      <w:r w:rsidR="0016365E">
        <w:t xml:space="preserve">as required in </w:t>
      </w:r>
      <w:r>
        <w:t>Section 5040.300;</w:t>
      </w: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communicating CMS' and agency vehicle fleet rules, regulations and policies to agency personnel;</w:t>
      </w: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tracking internal agency vehicle inventory and location record keeping;</w:t>
      </w: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implementing and overseeing agency vehicle logs, and monitoring and managing the efficient utilization of agency vehicles relative to breakeven mileage requirements and cost efficiency;</w:t>
      </w: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overseeing vehicle maintenance, repair, fuel and cost data;</w:t>
      </w: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tracking vehicle assignment and use; and</w:t>
      </w:r>
    </w:p>
    <w:p w:rsidR="009D7F90" w:rsidRDefault="009D7F90" w:rsidP="00892CDB">
      <w:pPr>
        <w:widowControl w:val="0"/>
        <w:autoSpaceDE w:val="0"/>
        <w:autoSpaceDN w:val="0"/>
        <w:adjustRightInd w:val="0"/>
        <w:ind w:left="2160" w:hanging="720"/>
      </w:pPr>
    </w:p>
    <w:p w:rsidR="009D7F90" w:rsidRDefault="009D7F90" w:rsidP="009D7F9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submitting reports to CMS in a timely manner, and in the format requested, according to all applicable rules </w:t>
      </w:r>
      <w:r w:rsidR="00F93739">
        <w:t>in this Part.</w:t>
      </w:r>
    </w:p>
    <w:p w:rsidR="009D7F90" w:rsidRDefault="009D7F90" w:rsidP="001F0E16">
      <w:pPr>
        <w:widowControl w:val="0"/>
        <w:autoSpaceDE w:val="0"/>
        <w:autoSpaceDN w:val="0"/>
        <w:adjustRightInd w:val="0"/>
      </w:pPr>
    </w:p>
    <w:p w:rsidR="009D7F90" w:rsidRPr="00D55B37" w:rsidRDefault="009D7F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7549A">
        <w:t>8</w:t>
      </w:r>
      <w:r>
        <w:t xml:space="preserve"> I</w:t>
      </w:r>
      <w:r w:rsidRPr="00D55B37">
        <w:t xml:space="preserve">ll. Reg. </w:t>
      </w:r>
      <w:r w:rsidR="00EC320F">
        <w:t>16839</w:t>
      </w:r>
      <w:r w:rsidRPr="00D55B37">
        <w:t xml:space="preserve">, effective </w:t>
      </w:r>
      <w:bookmarkStart w:id="0" w:name="_GoBack"/>
      <w:r w:rsidR="00EC320F">
        <w:t>July 25, 2014</w:t>
      </w:r>
      <w:bookmarkEnd w:id="0"/>
      <w:r w:rsidRPr="00D55B37">
        <w:t>)</w:t>
      </w:r>
    </w:p>
    <w:sectPr w:rsidR="009D7F90" w:rsidRPr="00D55B37" w:rsidSect="001F0E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E16"/>
    <w:rsid w:val="0016365E"/>
    <w:rsid w:val="001F0E16"/>
    <w:rsid w:val="002D5626"/>
    <w:rsid w:val="00347D31"/>
    <w:rsid w:val="0037549A"/>
    <w:rsid w:val="00436B42"/>
    <w:rsid w:val="004711C6"/>
    <w:rsid w:val="005C3366"/>
    <w:rsid w:val="006D544E"/>
    <w:rsid w:val="00892CDB"/>
    <w:rsid w:val="009A08D4"/>
    <w:rsid w:val="009D7F90"/>
    <w:rsid w:val="00A532AE"/>
    <w:rsid w:val="00EC320F"/>
    <w:rsid w:val="00F168D6"/>
    <w:rsid w:val="00F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5F644B-28A6-47E4-AA93-CFAC63F2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3</cp:revision>
  <dcterms:created xsi:type="dcterms:W3CDTF">2014-06-16T15:09:00Z</dcterms:created>
  <dcterms:modified xsi:type="dcterms:W3CDTF">2014-08-01T20:07:00Z</dcterms:modified>
</cp:coreProperties>
</file>