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C4" w:rsidRDefault="00E920C4" w:rsidP="00E920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0C4" w:rsidRDefault="00E920C4" w:rsidP="00E920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5010.940  Method of Disposal</w:t>
      </w:r>
      <w:r>
        <w:t xml:space="preserve"> </w:t>
      </w:r>
    </w:p>
    <w:p w:rsidR="00E920C4" w:rsidRDefault="00E920C4" w:rsidP="00E920C4">
      <w:pPr>
        <w:widowControl w:val="0"/>
        <w:autoSpaceDE w:val="0"/>
        <w:autoSpaceDN w:val="0"/>
        <w:adjustRightInd w:val="0"/>
      </w:pPr>
    </w:p>
    <w:p w:rsidR="00E920C4" w:rsidRDefault="00E920C4" w:rsidP="00E920C4">
      <w:pPr>
        <w:widowControl w:val="0"/>
        <w:autoSpaceDE w:val="0"/>
        <w:autoSpaceDN w:val="0"/>
        <w:adjustRightInd w:val="0"/>
      </w:pPr>
      <w:r>
        <w:t xml:space="preserve">When an agency is authorized to scrap equipment, it shall be disposed of in the following manner: </w:t>
      </w:r>
    </w:p>
    <w:p w:rsidR="00A5078B" w:rsidRDefault="00A5078B" w:rsidP="00E920C4">
      <w:pPr>
        <w:widowControl w:val="0"/>
        <w:autoSpaceDE w:val="0"/>
        <w:autoSpaceDN w:val="0"/>
        <w:adjustRightInd w:val="0"/>
      </w:pPr>
    </w:p>
    <w:p w:rsidR="00E920C4" w:rsidRDefault="00E920C4" w:rsidP="00E920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Scrap made of wood or paper may be burned or otherwise properly disposed of. </w:t>
      </w:r>
    </w:p>
    <w:p w:rsidR="00A5078B" w:rsidRDefault="00A5078B" w:rsidP="00E920C4">
      <w:pPr>
        <w:widowControl w:val="0"/>
        <w:autoSpaceDE w:val="0"/>
        <w:autoSpaceDN w:val="0"/>
        <w:adjustRightInd w:val="0"/>
        <w:ind w:left="1440" w:hanging="720"/>
      </w:pPr>
    </w:p>
    <w:p w:rsidR="00E920C4" w:rsidRDefault="00E920C4" w:rsidP="00E920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Chemicals, plastics and other non-metallic scrap for which there is no market should be disposed of in a proper manner. </w:t>
      </w:r>
    </w:p>
    <w:p w:rsidR="00A5078B" w:rsidRDefault="00A5078B" w:rsidP="00E920C4">
      <w:pPr>
        <w:widowControl w:val="0"/>
        <w:autoSpaceDE w:val="0"/>
        <w:autoSpaceDN w:val="0"/>
        <w:adjustRightInd w:val="0"/>
        <w:ind w:left="1440" w:hanging="720"/>
      </w:pPr>
    </w:p>
    <w:p w:rsidR="00E920C4" w:rsidRDefault="00E920C4" w:rsidP="00E920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Recyclable scrap shall be separated by type and retained until a sufficient quantity of scrap is collected to justify offering it for sale. </w:t>
      </w:r>
    </w:p>
    <w:sectPr w:rsidR="00E920C4" w:rsidSect="00E92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0C4"/>
    <w:rsid w:val="00321CE6"/>
    <w:rsid w:val="005C3366"/>
    <w:rsid w:val="00907026"/>
    <w:rsid w:val="00A5078B"/>
    <w:rsid w:val="00B3784D"/>
    <w:rsid w:val="00E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