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6C" w:rsidRDefault="0045636C" w:rsidP="0045636C">
      <w:pPr>
        <w:widowControl w:val="0"/>
        <w:autoSpaceDE w:val="0"/>
        <w:autoSpaceDN w:val="0"/>
        <w:adjustRightInd w:val="0"/>
      </w:pPr>
    </w:p>
    <w:p w:rsidR="0045636C" w:rsidRDefault="0045636C" w:rsidP="004563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5010.490  Discrepancies</w:t>
      </w:r>
      <w:r>
        <w:t xml:space="preserve"> </w:t>
      </w:r>
    </w:p>
    <w:p w:rsidR="0045636C" w:rsidRDefault="0045636C" w:rsidP="0045636C">
      <w:pPr>
        <w:widowControl w:val="0"/>
        <w:autoSpaceDE w:val="0"/>
        <w:autoSpaceDN w:val="0"/>
        <w:adjustRightInd w:val="0"/>
      </w:pPr>
    </w:p>
    <w:p w:rsidR="0045636C" w:rsidRDefault="0045636C" w:rsidP="004563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Agencies must report all discrepancies between the previous certificate of inventory certification and the current inventory to the </w:t>
      </w:r>
      <w:r w:rsidR="00233DF8">
        <w:t>Department</w:t>
      </w:r>
      <w:r>
        <w:t xml:space="preserve">. </w:t>
      </w:r>
    </w:p>
    <w:p w:rsidR="0045636C" w:rsidRDefault="0045636C" w:rsidP="00023090">
      <w:pPr>
        <w:widowControl w:val="0"/>
        <w:autoSpaceDE w:val="0"/>
        <w:autoSpaceDN w:val="0"/>
        <w:adjustRightInd w:val="0"/>
      </w:pPr>
    </w:p>
    <w:p w:rsidR="0045636C" w:rsidRDefault="0045636C" w:rsidP="004563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Agencies shall be allowed a reasonable amount of time for searches for overlooked items in order to resolve discrepancies. </w:t>
      </w:r>
    </w:p>
    <w:p w:rsidR="0045636C" w:rsidRDefault="0045636C" w:rsidP="00023090">
      <w:pPr>
        <w:widowControl w:val="0"/>
        <w:autoSpaceDE w:val="0"/>
        <w:autoSpaceDN w:val="0"/>
        <w:adjustRightInd w:val="0"/>
      </w:pPr>
    </w:p>
    <w:p w:rsidR="0045636C" w:rsidRDefault="0045636C" w:rsidP="004563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Newly acquired property purchased within </w:t>
      </w:r>
      <w:r w:rsidR="00983661">
        <w:t xml:space="preserve">90 </w:t>
      </w:r>
      <w:r>
        <w:t xml:space="preserve">days </w:t>
      </w:r>
      <w:r w:rsidR="00983661">
        <w:t xml:space="preserve">prior to the </w:t>
      </w:r>
      <w:r>
        <w:t xml:space="preserve">inventory shall not be reported as a discrepancy. </w:t>
      </w:r>
    </w:p>
    <w:p w:rsidR="0045636C" w:rsidRDefault="0045636C" w:rsidP="00023090">
      <w:pPr>
        <w:widowControl w:val="0"/>
        <w:autoSpaceDE w:val="0"/>
        <w:autoSpaceDN w:val="0"/>
        <w:adjustRightInd w:val="0"/>
      </w:pPr>
    </w:p>
    <w:p w:rsidR="0045636C" w:rsidRDefault="0045636C" w:rsidP="0045636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Discrepancy ratios shall be calculated as follows:  percentage of discrepancy equals total value of discrepancies divided by value of total inventory minus lands and improvements. </w:t>
      </w:r>
    </w:p>
    <w:p w:rsidR="0045636C" w:rsidRDefault="0045636C" w:rsidP="00023090">
      <w:pPr>
        <w:widowControl w:val="0"/>
        <w:autoSpaceDE w:val="0"/>
        <w:autoSpaceDN w:val="0"/>
        <w:adjustRightInd w:val="0"/>
      </w:pPr>
    </w:p>
    <w:p w:rsidR="0045636C" w:rsidRDefault="0045636C" w:rsidP="0045636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Discrepancy rates shall be computed using the total purchase price of equipment items.  Purchase prices for buildings, land and improvements shall not be included in discrepancy figures. </w:t>
      </w:r>
    </w:p>
    <w:p w:rsidR="0045636C" w:rsidRDefault="0045636C" w:rsidP="00023090">
      <w:pPr>
        <w:widowControl w:val="0"/>
        <w:autoSpaceDE w:val="0"/>
        <w:autoSpaceDN w:val="0"/>
        <w:adjustRightInd w:val="0"/>
      </w:pPr>
    </w:p>
    <w:p w:rsidR="0045636C" w:rsidRDefault="0045636C" w:rsidP="0045636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</w:t>
      </w:r>
      <w:r w:rsidR="00233DF8">
        <w:t>Department requires</w:t>
      </w:r>
      <w:r w:rsidR="00F70E87">
        <w:t xml:space="preserve"> </w:t>
      </w:r>
      <w:r>
        <w:t xml:space="preserve">the following actions in the presence of unusually large discrepancies: </w:t>
      </w:r>
    </w:p>
    <w:p w:rsidR="0045636C" w:rsidRDefault="0045636C" w:rsidP="00023090">
      <w:pPr>
        <w:widowControl w:val="0"/>
        <w:autoSpaceDE w:val="0"/>
        <w:autoSpaceDN w:val="0"/>
        <w:adjustRightInd w:val="0"/>
      </w:pPr>
    </w:p>
    <w:p w:rsidR="0045636C" w:rsidRDefault="0045636C" w:rsidP="004563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83661">
        <w:t>re-examination</w:t>
      </w:r>
      <w:r>
        <w:t xml:space="preserve"> of inventory and </w:t>
      </w:r>
      <w:r w:rsidR="00A41F93">
        <w:t xml:space="preserve">a </w:t>
      </w:r>
      <w:r>
        <w:t xml:space="preserve">written explanation; and/or </w:t>
      </w:r>
    </w:p>
    <w:p w:rsidR="0045636C" w:rsidRDefault="0045636C" w:rsidP="00023090">
      <w:pPr>
        <w:widowControl w:val="0"/>
        <w:autoSpaceDE w:val="0"/>
        <w:autoSpaceDN w:val="0"/>
        <w:adjustRightInd w:val="0"/>
      </w:pPr>
    </w:p>
    <w:p w:rsidR="0045636C" w:rsidRDefault="00A41F93" w:rsidP="0045636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5636C">
        <w:t>)</w:t>
      </w:r>
      <w:r w:rsidR="0045636C">
        <w:tab/>
        <w:t xml:space="preserve">on-site investigation. </w:t>
      </w:r>
    </w:p>
    <w:p w:rsidR="0045636C" w:rsidRDefault="0045636C" w:rsidP="000230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DC7214" w:rsidRDefault="00300967" w:rsidP="0045636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044CA">
        <w:t>3</w:t>
      </w:r>
      <w:r>
        <w:t xml:space="preserve"> Ill. Reg. </w:t>
      </w:r>
      <w:r w:rsidR="00691BA2">
        <w:t>5637</w:t>
      </w:r>
      <w:r>
        <w:t xml:space="preserve">, effective </w:t>
      </w:r>
      <w:r w:rsidR="00691BA2">
        <w:t>May 3, 2019</w:t>
      </w:r>
      <w:r>
        <w:t>)</w:t>
      </w:r>
    </w:p>
    <w:sectPr w:rsidR="000174EB" w:rsidRPr="00DC7214" w:rsidSect="006234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DB" w:rsidRDefault="00F429DB">
      <w:r>
        <w:separator/>
      </w:r>
    </w:p>
  </w:endnote>
  <w:endnote w:type="continuationSeparator" w:id="0">
    <w:p w:rsidR="00F429DB" w:rsidRDefault="00F4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DB" w:rsidRDefault="00F429DB">
      <w:r>
        <w:separator/>
      </w:r>
    </w:p>
  </w:footnote>
  <w:footnote w:type="continuationSeparator" w:id="0">
    <w:p w:rsidR="00F429DB" w:rsidRDefault="00F4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D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090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2F3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DF8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096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6E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36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A7740"/>
    <w:rsid w:val="005B2917"/>
    <w:rsid w:val="005C7438"/>
    <w:rsid w:val="005D35F3"/>
    <w:rsid w:val="005E03A7"/>
    <w:rsid w:val="005E3D55"/>
    <w:rsid w:val="005E5FC0"/>
    <w:rsid w:val="005F2891"/>
    <w:rsid w:val="006044CA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BA2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661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F93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9DB"/>
    <w:rsid w:val="00F43DEE"/>
    <w:rsid w:val="00F44D59"/>
    <w:rsid w:val="00F46DB5"/>
    <w:rsid w:val="00F50CD3"/>
    <w:rsid w:val="00F51039"/>
    <w:rsid w:val="00F525F7"/>
    <w:rsid w:val="00F70E8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CC56B-F242-4439-9E32-9C930D43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2019-04-04T18:58:00Z</dcterms:created>
  <dcterms:modified xsi:type="dcterms:W3CDTF">2019-05-14T16:07:00Z</dcterms:modified>
</cp:coreProperties>
</file>