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CF" w:rsidRDefault="001D71CF" w:rsidP="001D71CF">
      <w:pPr>
        <w:widowControl w:val="0"/>
        <w:autoSpaceDE w:val="0"/>
        <w:autoSpaceDN w:val="0"/>
        <w:adjustRightInd w:val="0"/>
      </w:pPr>
      <w:bookmarkStart w:id="0" w:name="_GoBack"/>
      <w:bookmarkEnd w:id="0"/>
    </w:p>
    <w:p w:rsidR="001D71CF" w:rsidRDefault="001D71CF" w:rsidP="001D71CF">
      <w:pPr>
        <w:widowControl w:val="0"/>
        <w:autoSpaceDE w:val="0"/>
        <w:autoSpaceDN w:val="0"/>
        <w:adjustRightInd w:val="0"/>
      </w:pPr>
      <w:r>
        <w:rPr>
          <w:b/>
          <w:bCs/>
        </w:rPr>
        <w:t>Section 1150.10  Purpose</w:t>
      </w:r>
      <w:r>
        <w:t xml:space="preserve"> </w:t>
      </w:r>
    </w:p>
    <w:p w:rsidR="001D71CF" w:rsidRDefault="001D71CF" w:rsidP="001D71CF">
      <w:pPr>
        <w:widowControl w:val="0"/>
        <w:autoSpaceDE w:val="0"/>
        <w:autoSpaceDN w:val="0"/>
        <w:adjustRightInd w:val="0"/>
      </w:pPr>
    </w:p>
    <w:p w:rsidR="001D71CF" w:rsidRDefault="001D71CF" w:rsidP="001D71CF">
      <w:pPr>
        <w:widowControl w:val="0"/>
        <w:autoSpaceDE w:val="0"/>
        <w:autoSpaceDN w:val="0"/>
        <w:adjustRightInd w:val="0"/>
      </w:pPr>
      <w:r>
        <w:t xml:space="preserve">The Abandoned Mined Lands and Water Reclamation Act ("Act") [20 ILCS 1920] provides that the Illinois Department of Natural Resources shall administer a program for the reclamation of abandoned lands and waters in accordance with the Act.  This Part describes standard procedures for the Department's Office of Mines and Minerals, Division of Abandoned Mined Lands Reclamation, for advertising, bidding and awarding contracts for construction on abandoned mined lands ("AML") reclamation projects.  This Part also prescribes standard procedures for obtaining the necessary outside professional services as needed in the administration of the AML program.  The purpose is to prescribe procedures which will implement the AML program in a way which satisfies the requirements of the various State of Illinois purchasing laws, as well as federal grant requirements for funding pursuant to the Surface Mining Control and Reclamation Act of 1977, as amended (30 USC 1201 et seq.). </w:t>
      </w:r>
    </w:p>
    <w:p w:rsidR="001D71CF" w:rsidRDefault="001D71CF" w:rsidP="001D71CF">
      <w:pPr>
        <w:widowControl w:val="0"/>
        <w:autoSpaceDE w:val="0"/>
        <w:autoSpaceDN w:val="0"/>
        <w:adjustRightInd w:val="0"/>
      </w:pPr>
    </w:p>
    <w:p w:rsidR="001D71CF" w:rsidRDefault="001D71CF" w:rsidP="001D71CF">
      <w:pPr>
        <w:widowControl w:val="0"/>
        <w:autoSpaceDE w:val="0"/>
        <w:autoSpaceDN w:val="0"/>
        <w:adjustRightInd w:val="0"/>
        <w:ind w:left="1440" w:hanging="720"/>
      </w:pPr>
      <w:r>
        <w:t xml:space="preserve">(Source:  Amended at 22 Ill. Reg. 15581, effective August  17, 1998) </w:t>
      </w:r>
    </w:p>
    <w:sectPr w:rsidR="001D71CF" w:rsidSect="001D71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1CF"/>
    <w:rsid w:val="00066F86"/>
    <w:rsid w:val="001D71CF"/>
    <w:rsid w:val="005C3366"/>
    <w:rsid w:val="00675D67"/>
    <w:rsid w:val="00F2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